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2F" w:rsidRDefault="00B07F2F" w:rsidP="003E4EC3">
      <w:pPr>
        <w:pStyle w:val="Default"/>
        <w:widowControl w:val="0"/>
        <w:jc w:val="center"/>
      </w:pPr>
      <w:r>
        <w:t>МИНИСТЕРСТВО ЗДРАВООХРАНЕНИЯ РОССИЙСКОЙ ФЕДЕРАЦИИ</w:t>
      </w:r>
    </w:p>
    <w:p w:rsidR="00B07F2F" w:rsidRDefault="00B07F2F" w:rsidP="003E4EC3">
      <w:pPr>
        <w:pStyle w:val="Default"/>
        <w:widowControl w:val="0"/>
        <w:jc w:val="center"/>
      </w:pPr>
    </w:p>
    <w:p w:rsidR="00B07F2F" w:rsidRDefault="00B07F2F" w:rsidP="003E4EC3">
      <w:pPr>
        <w:pStyle w:val="Default"/>
        <w:widowControl w:val="0"/>
        <w:jc w:val="center"/>
      </w:pPr>
      <w:r>
        <w:rPr>
          <w:bCs/>
        </w:rPr>
        <w:t>ИНСТРУКЦИЯ</w:t>
      </w:r>
    </w:p>
    <w:p w:rsidR="00B07F2F" w:rsidRDefault="00B07F2F" w:rsidP="003E4EC3">
      <w:pPr>
        <w:pStyle w:val="Default"/>
        <w:widowControl w:val="0"/>
        <w:jc w:val="center"/>
      </w:pPr>
      <w:r>
        <w:t>ПО МЕДИЦИНСКОМУ ПРИМЕНЕНИЮ ЛЕКАРСТВЕННОГО ПРЕПАРАТА</w:t>
      </w:r>
    </w:p>
    <w:p w:rsidR="00B07F2F" w:rsidRDefault="00B07F2F" w:rsidP="003E4EC3">
      <w:pPr>
        <w:pStyle w:val="Default"/>
        <w:widowControl w:val="0"/>
        <w:jc w:val="center"/>
      </w:pPr>
    </w:p>
    <w:p w:rsidR="00B07F2F" w:rsidRDefault="00B07F2F" w:rsidP="003E4EC3">
      <w:pPr>
        <w:pStyle w:val="Default"/>
        <w:widowControl w:val="0"/>
        <w:jc w:val="center"/>
      </w:pPr>
    </w:p>
    <w:p w:rsidR="00B07F2F" w:rsidRDefault="00B07F2F" w:rsidP="003E4EC3">
      <w:pPr>
        <w:pStyle w:val="Default"/>
        <w:widowControl w:val="0"/>
        <w:jc w:val="center"/>
        <w:rPr>
          <w:b/>
          <w:bCs/>
        </w:rPr>
      </w:pPr>
      <w:r>
        <w:rPr>
          <w:b/>
          <w:bCs/>
        </w:rPr>
        <w:t>Аленталь</w:t>
      </w:r>
      <w:r w:rsidR="00A93F78" w:rsidRPr="00A93F78">
        <w:rPr>
          <w:b/>
          <w:bCs/>
          <w:vertAlign w:val="superscript"/>
        </w:rPr>
        <w:t>®</w:t>
      </w:r>
    </w:p>
    <w:p w:rsidR="00B07F2F" w:rsidRDefault="00B07F2F" w:rsidP="003E4EC3">
      <w:pPr>
        <w:pStyle w:val="Default"/>
        <w:widowControl w:val="0"/>
        <w:jc w:val="center"/>
      </w:pPr>
    </w:p>
    <w:p w:rsidR="00B07F2F" w:rsidRDefault="00B07F2F" w:rsidP="003E4EC3">
      <w:pPr>
        <w:pStyle w:val="Default"/>
        <w:widowControl w:val="0"/>
        <w:jc w:val="center"/>
      </w:pPr>
    </w:p>
    <w:p w:rsidR="00B07F2F" w:rsidRDefault="00B07F2F" w:rsidP="00E902E8">
      <w:pPr>
        <w:pStyle w:val="Default"/>
        <w:widowControl w:val="0"/>
      </w:pPr>
      <w:r>
        <w:rPr>
          <w:b/>
          <w:bCs/>
        </w:rPr>
        <w:t>Регистрационный номер:</w:t>
      </w:r>
    </w:p>
    <w:p w:rsidR="00B07F2F" w:rsidRDefault="00B07F2F" w:rsidP="00E902E8">
      <w:pPr>
        <w:pStyle w:val="Default"/>
        <w:widowControl w:val="0"/>
      </w:pPr>
      <w:r>
        <w:rPr>
          <w:b/>
          <w:bCs/>
        </w:rPr>
        <w:t xml:space="preserve">Торговое наименование: </w:t>
      </w:r>
      <w:r w:rsidRPr="00B07F2F">
        <w:t>Аленталь</w:t>
      </w:r>
      <w:r w:rsidR="00A93F78" w:rsidRPr="00A93F78">
        <w:rPr>
          <w:vertAlign w:val="superscript"/>
        </w:rPr>
        <w:t>®</w:t>
      </w:r>
    </w:p>
    <w:p w:rsidR="00B07F2F" w:rsidRDefault="00B07F2F" w:rsidP="00E902E8">
      <w:pPr>
        <w:pStyle w:val="Default"/>
        <w:widowControl w:val="0"/>
      </w:pPr>
      <w:r>
        <w:rPr>
          <w:b/>
          <w:bCs/>
        </w:rPr>
        <w:t xml:space="preserve">Международное непатентованное наименование: </w:t>
      </w:r>
      <w:r w:rsidR="00DD2FA4">
        <w:t>ацеклофенак</w:t>
      </w:r>
    </w:p>
    <w:p w:rsidR="00B07F2F" w:rsidRDefault="00B07F2F" w:rsidP="00E902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Лекарственная форма: </w:t>
      </w:r>
      <w:r>
        <w:rPr>
          <w:rFonts w:ascii="Times New Roman" w:hAnsi="Times New Roman" w:cs="Times New Roman"/>
          <w:sz w:val="24"/>
          <w:szCs w:val="24"/>
        </w:rPr>
        <w:t>крем для наружного применения</w:t>
      </w:r>
    </w:p>
    <w:p w:rsidR="00B07F2F" w:rsidRDefault="00B07F2F" w:rsidP="00E902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F2F" w:rsidRPr="003E2F13" w:rsidRDefault="00B07F2F" w:rsidP="00E902E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F1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66A87" w:rsidRPr="003E2F13" w:rsidRDefault="00466A87" w:rsidP="00E902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3">
        <w:rPr>
          <w:rFonts w:ascii="Times New Roman" w:hAnsi="Times New Roman" w:cs="Times New Roman"/>
          <w:sz w:val="24"/>
          <w:szCs w:val="24"/>
        </w:rPr>
        <w:t xml:space="preserve">1 г препарата содержит: </w:t>
      </w:r>
    </w:p>
    <w:p w:rsidR="00466A87" w:rsidRPr="003E2F13" w:rsidRDefault="00466A87" w:rsidP="00E902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3">
        <w:rPr>
          <w:rFonts w:ascii="Times New Roman" w:hAnsi="Times New Roman" w:cs="Times New Roman"/>
          <w:i/>
          <w:sz w:val="24"/>
          <w:szCs w:val="24"/>
        </w:rPr>
        <w:t>действующее вещество:</w:t>
      </w:r>
      <w:r w:rsidRPr="003E2F13">
        <w:rPr>
          <w:rFonts w:ascii="Times New Roman" w:hAnsi="Times New Roman" w:cs="Times New Roman"/>
          <w:sz w:val="24"/>
          <w:szCs w:val="24"/>
        </w:rPr>
        <w:t xml:space="preserve"> ацеклофенак</w:t>
      </w:r>
      <w:r w:rsidR="001045CB">
        <w:rPr>
          <w:rFonts w:ascii="Times New Roman" w:hAnsi="Times New Roman" w:cs="Times New Roman"/>
          <w:sz w:val="24"/>
          <w:szCs w:val="24"/>
        </w:rPr>
        <w:t xml:space="preserve"> (микронизированный)</w:t>
      </w:r>
      <w:r w:rsidR="005E6346">
        <w:rPr>
          <w:rFonts w:ascii="Times New Roman" w:hAnsi="Times New Roman" w:cs="Times New Roman"/>
          <w:sz w:val="24"/>
          <w:szCs w:val="24"/>
        </w:rPr>
        <w:t xml:space="preserve"> – </w:t>
      </w:r>
      <w:r w:rsidRPr="003E2F13">
        <w:rPr>
          <w:rFonts w:ascii="Times New Roman" w:hAnsi="Times New Roman" w:cs="Times New Roman"/>
          <w:sz w:val="24"/>
          <w:szCs w:val="24"/>
        </w:rPr>
        <w:t>15,0</w:t>
      </w:r>
      <w:r w:rsidR="001045CB">
        <w:rPr>
          <w:rFonts w:ascii="Times New Roman" w:hAnsi="Times New Roman" w:cs="Times New Roman"/>
          <w:sz w:val="24"/>
          <w:szCs w:val="24"/>
        </w:rPr>
        <w:t> </w:t>
      </w:r>
      <w:r w:rsidRPr="003E2F13">
        <w:rPr>
          <w:rFonts w:ascii="Times New Roman" w:hAnsi="Times New Roman" w:cs="Times New Roman"/>
          <w:sz w:val="24"/>
          <w:szCs w:val="24"/>
        </w:rPr>
        <w:t>мг</w:t>
      </w:r>
      <w:r w:rsidR="001045CB">
        <w:rPr>
          <w:rFonts w:ascii="Times New Roman" w:hAnsi="Times New Roman" w:cs="Times New Roman"/>
          <w:sz w:val="24"/>
          <w:szCs w:val="24"/>
        </w:rPr>
        <w:t>;</w:t>
      </w:r>
    </w:p>
    <w:p w:rsidR="00466A87" w:rsidRPr="003E2F13" w:rsidRDefault="00466A87" w:rsidP="00E902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3">
        <w:rPr>
          <w:rFonts w:ascii="Times New Roman" w:hAnsi="Times New Roman" w:cs="Times New Roman"/>
          <w:i/>
          <w:sz w:val="24"/>
          <w:szCs w:val="24"/>
        </w:rPr>
        <w:t>вспомогательные вещества:</w:t>
      </w:r>
      <w:r w:rsidRPr="003E2F13">
        <w:rPr>
          <w:rFonts w:ascii="Times New Roman" w:hAnsi="Times New Roman" w:cs="Times New Roman"/>
          <w:sz w:val="24"/>
          <w:szCs w:val="24"/>
        </w:rPr>
        <w:t xml:space="preserve"> эмульсионный воск</w:t>
      </w:r>
      <w:r w:rsidR="001045CB">
        <w:rPr>
          <w:rFonts w:ascii="Times New Roman" w:hAnsi="Times New Roman" w:cs="Times New Roman"/>
          <w:sz w:val="24"/>
          <w:szCs w:val="24"/>
        </w:rPr>
        <w:t>,</w:t>
      </w:r>
      <w:r w:rsidRPr="003E2F13">
        <w:rPr>
          <w:rFonts w:ascii="Times New Roman" w:hAnsi="Times New Roman" w:cs="Times New Roman"/>
          <w:sz w:val="24"/>
          <w:szCs w:val="24"/>
        </w:rPr>
        <w:t xml:space="preserve"> парафин жидкий</w:t>
      </w:r>
      <w:r w:rsidR="001045CB">
        <w:rPr>
          <w:rFonts w:ascii="Times New Roman" w:hAnsi="Times New Roman" w:cs="Times New Roman"/>
          <w:sz w:val="24"/>
          <w:szCs w:val="24"/>
        </w:rPr>
        <w:t xml:space="preserve"> (минеральное масло),</w:t>
      </w:r>
      <w:r w:rsidRPr="003E2F13">
        <w:rPr>
          <w:rFonts w:ascii="Times New Roman" w:hAnsi="Times New Roman" w:cs="Times New Roman"/>
          <w:sz w:val="24"/>
          <w:szCs w:val="24"/>
        </w:rPr>
        <w:t xml:space="preserve"> метилпарагидроксибензоат (метилпарабен)</w:t>
      </w:r>
      <w:r w:rsidR="001045CB">
        <w:rPr>
          <w:rFonts w:ascii="Times New Roman" w:hAnsi="Times New Roman" w:cs="Times New Roman"/>
          <w:sz w:val="24"/>
          <w:szCs w:val="24"/>
        </w:rPr>
        <w:t>,</w:t>
      </w:r>
      <w:r w:rsidRPr="003E2F13">
        <w:rPr>
          <w:rFonts w:ascii="Times New Roman" w:hAnsi="Times New Roman" w:cs="Times New Roman"/>
          <w:sz w:val="24"/>
          <w:szCs w:val="24"/>
        </w:rPr>
        <w:t xml:space="preserve"> пропилпарагидроксибензоат (пропилпарабен)</w:t>
      </w:r>
      <w:r w:rsidR="001045CB">
        <w:rPr>
          <w:rFonts w:ascii="Times New Roman" w:hAnsi="Times New Roman" w:cs="Times New Roman"/>
          <w:sz w:val="24"/>
          <w:szCs w:val="24"/>
        </w:rPr>
        <w:t>,</w:t>
      </w:r>
      <w:r w:rsidR="005E6346">
        <w:rPr>
          <w:rFonts w:ascii="Times New Roman" w:hAnsi="Times New Roman" w:cs="Times New Roman"/>
          <w:sz w:val="24"/>
          <w:szCs w:val="24"/>
        </w:rPr>
        <w:t xml:space="preserve"> вода очищенная</w:t>
      </w:r>
      <w:r w:rsidRPr="003E2F13">
        <w:rPr>
          <w:rFonts w:ascii="Times New Roman" w:hAnsi="Times New Roman" w:cs="Times New Roman"/>
          <w:sz w:val="24"/>
          <w:szCs w:val="24"/>
        </w:rPr>
        <w:t>.</w:t>
      </w:r>
    </w:p>
    <w:p w:rsidR="00B07F2F" w:rsidRPr="001045CB" w:rsidRDefault="00B07F2F" w:rsidP="00E902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F2F" w:rsidRPr="003E2F13" w:rsidRDefault="00B07F2F" w:rsidP="00E902E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F13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B07F2F" w:rsidRDefault="00466A87" w:rsidP="00E902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3">
        <w:rPr>
          <w:rFonts w:ascii="Times New Roman" w:hAnsi="Times New Roman" w:cs="Times New Roman"/>
          <w:sz w:val="24"/>
          <w:szCs w:val="24"/>
        </w:rPr>
        <w:t>Однородный крем белого или почти белого цвета</w:t>
      </w:r>
      <w:r w:rsidR="00A34C17">
        <w:rPr>
          <w:rFonts w:ascii="Times New Roman" w:hAnsi="Times New Roman" w:cs="Times New Roman"/>
          <w:sz w:val="24"/>
          <w:szCs w:val="24"/>
        </w:rPr>
        <w:t>.</w:t>
      </w:r>
    </w:p>
    <w:p w:rsidR="00466A87" w:rsidRPr="00466A87" w:rsidRDefault="00466A87" w:rsidP="00E902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07F2F" w:rsidRDefault="00B07F2F" w:rsidP="00E902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Фармакотерапевтическая группа</w:t>
      </w:r>
    </w:p>
    <w:p w:rsidR="00B07F2F" w:rsidRDefault="00B07F2F" w:rsidP="00E902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Нестероидный противовоспалительный препарат</w:t>
      </w:r>
      <w:r w:rsidR="00A93F78">
        <w:rPr>
          <w:rFonts w:ascii="Times New Roman" w:hAnsi="Times New Roman" w:cs="Times New Roman"/>
          <w:sz w:val="24"/>
          <w:szCs w:val="24"/>
        </w:rPr>
        <w:t xml:space="preserve"> (НПВП)</w:t>
      </w:r>
      <w:r w:rsidR="00A34C17">
        <w:rPr>
          <w:rFonts w:ascii="Times New Roman" w:hAnsi="Times New Roman" w:cs="Times New Roman"/>
          <w:sz w:val="24"/>
          <w:szCs w:val="24"/>
        </w:rPr>
        <w:t>.</w:t>
      </w:r>
    </w:p>
    <w:p w:rsidR="00B07F2F" w:rsidRDefault="00B07F2F" w:rsidP="00E902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2F" w:rsidRDefault="00B07F2F" w:rsidP="00E902E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 АТХ</w:t>
      </w:r>
    </w:p>
    <w:p w:rsidR="00B07F2F" w:rsidRDefault="00A93F78" w:rsidP="00E902E8">
      <w:pPr>
        <w:widowControl w:val="0"/>
        <w:spacing w:after="0" w:line="240" w:lineRule="auto"/>
        <w:jc w:val="both"/>
        <w:rPr>
          <w:rStyle w:val="MicrosoftSansSerif"/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>М01АВ16</w:t>
      </w:r>
    </w:p>
    <w:p w:rsidR="00A93F78" w:rsidRPr="00A93F78" w:rsidRDefault="00A93F78" w:rsidP="00E902E8">
      <w:pPr>
        <w:widowControl w:val="0"/>
        <w:spacing w:after="0" w:line="240" w:lineRule="auto"/>
        <w:jc w:val="both"/>
        <w:rPr>
          <w:rStyle w:val="MicrosoftSansSerif"/>
          <w:rFonts w:ascii="Times New Roman" w:hAnsi="Times New Roman" w:cs="Times New Roman"/>
          <w:sz w:val="24"/>
          <w:szCs w:val="24"/>
        </w:rPr>
      </w:pPr>
    </w:p>
    <w:p w:rsidR="00B07F2F" w:rsidRDefault="00B07F2F" w:rsidP="0039347C">
      <w:pPr>
        <w:widowControl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Фармакологические свойства</w:t>
      </w:r>
    </w:p>
    <w:p w:rsidR="00B07F2F" w:rsidRDefault="00B07F2F" w:rsidP="003934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Фармакодинамика</w:t>
      </w:r>
    </w:p>
    <w:p w:rsidR="00A93F78" w:rsidRDefault="00A93F78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8">
        <w:rPr>
          <w:rFonts w:ascii="Times New Roman" w:hAnsi="Times New Roman" w:cs="Times New Roman"/>
          <w:sz w:val="24"/>
          <w:szCs w:val="24"/>
        </w:rPr>
        <w:t>Ацеклофенак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F78">
        <w:rPr>
          <w:rFonts w:ascii="Times New Roman" w:hAnsi="Times New Roman" w:cs="Times New Roman"/>
          <w:sz w:val="24"/>
          <w:szCs w:val="24"/>
        </w:rPr>
        <w:t>собой нестероидный противовоспалительный препарат, обладающий противовоспалительным и анальгезирующим действием</w:t>
      </w:r>
      <w:r w:rsidR="001F4A89">
        <w:rPr>
          <w:rFonts w:ascii="Times New Roman" w:hAnsi="Times New Roman" w:cs="Times New Roman"/>
          <w:sz w:val="24"/>
          <w:szCs w:val="24"/>
        </w:rPr>
        <w:t>.</w:t>
      </w:r>
      <w:r w:rsidRPr="00A93F78">
        <w:rPr>
          <w:rFonts w:ascii="Times New Roman" w:hAnsi="Times New Roman" w:cs="Times New Roman"/>
          <w:sz w:val="24"/>
          <w:szCs w:val="24"/>
        </w:rPr>
        <w:t xml:space="preserve"> </w:t>
      </w:r>
      <w:r w:rsidR="001F4A89">
        <w:rPr>
          <w:rFonts w:ascii="Times New Roman" w:hAnsi="Times New Roman" w:cs="Times New Roman"/>
          <w:sz w:val="24"/>
          <w:szCs w:val="24"/>
        </w:rPr>
        <w:t>П</w:t>
      </w:r>
      <w:r w:rsidRPr="00A93F78">
        <w:rPr>
          <w:rFonts w:ascii="Times New Roman" w:hAnsi="Times New Roman" w:cs="Times New Roman"/>
          <w:sz w:val="24"/>
          <w:szCs w:val="24"/>
        </w:rPr>
        <w:t>одавляет развитие отека и эритемы независимо от этиологии воспаления. Ацеклофенак подавляет образование простагландинов и лейкотриенов за счет обратимого подавления циклооксигеназы 1 и 2 типов.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F78" w:rsidRPr="00A93F78" w:rsidRDefault="00A93F78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8">
        <w:rPr>
          <w:rFonts w:ascii="Times New Roman" w:hAnsi="Times New Roman" w:cs="Times New Roman"/>
          <w:sz w:val="24"/>
          <w:szCs w:val="24"/>
        </w:rPr>
        <w:t xml:space="preserve">Установленная клиническая эффективность </w:t>
      </w:r>
      <w:r w:rsidR="001F4A89">
        <w:rPr>
          <w:rFonts w:ascii="Times New Roman" w:hAnsi="Times New Roman" w:cs="Times New Roman"/>
          <w:sz w:val="24"/>
          <w:szCs w:val="24"/>
        </w:rPr>
        <w:t>ацеклофенака</w:t>
      </w:r>
      <w:r w:rsidRPr="00A93F78">
        <w:rPr>
          <w:rFonts w:ascii="Times New Roman" w:hAnsi="Times New Roman" w:cs="Times New Roman"/>
          <w:sz w:val="24"/>
          <w:szCs w:val="24"/>
        </w:rPr>
        <w:t xml:space="preserve"> дополняется хорошей переносимостью.</w:t>
      </w:r>
    </w:p>
    <w:p w:rsidR="00233A00" w:rsidRDefault="00A93F78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8">
        <w:rPr>
          <w:rFonts w:ascii="Times New Roman" w:hAnsi="Times New Roman" w:cs="Times New Roman"/>
          <w:sz w:val="24"/>
          <w:szCs w:val="24"/>
        </w:rPr>
        <w:t>Применение целесообразно у пациентов с травматическими повреждениями или воспалительными заболеваниями опорно-двигательного аппарата.</w:t>
      </w:r>
    </w:p>
    <w:p w:rsidR="00A93F78" w:rsidRDefault="00A93F78" w:rsidP="0039347C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>Фармакокинетика</w:t>
      </w:r>
    </w:p>
    <w:p w:rsidR="00A93F78" w:rsidRPr="00A93F78" w:rsidRDefault="00A93F78" w:rsidP="0039347C">
      <w:pPr>
        <w:pStyle w:val="4"/>
        <w:shd w:val="clear" w:color="auto" w:fill="auto"/>
        <w:spacing w:after="0" w:line="240" w:lineRule="auto"/>
        <w:ind w:firstLine="0"/>
        <w:jc w:val="both"/>
        <w:rPr>
          <w:rFonts w:eastAsiaTheme="minorHAnsi"/>
          <w:i/>
          <w:sz w:val="24"/>
          <w:szCs w:val="24"/>
        </w:rPr>
      </w:pPr>
      <w:r w:rsidRPr="00A93F78">
        <w:rPr>
          <w:rFonts w:eastAsiaTheme="minorHAnsi"/>
          <w:i/>
          <w:sz w:val="24"/>
          <w:szCs w:val="24"/>
        </w:rPr>
        <w:t>Всасывание</w:t>
      </w:r>
    </w:p>
    <w:p w:rsidR="00A93F78" w:rsidRDefault="00A93F78" w:rsidP="0039347C">
      <w:pPr>
        <w:pStyle w:val="4"/>
        <w:shd w:val="clear" w:color="auto" w:fill="auto"/>
        <w:spacing w:after="0" w:line="240" w:lineRule="auto"/>
        <w:ind w:right="40" w:firstLine="0"/>
        <w:jc w:val="both"/>
        <w:rPr>
          <w:rFonts w:eastAsiaTheme="minorHAnsi"/>
          <w:sz w:val="24"/>
          <w:szCs w:val="24"/>
        </w:rPr>
      </w:pPr>
      <w:r w:rsidRPr="00A93F78">
        <w:rPr>
          <w:rFonts w:eastAsiaTheme="minorHAnsi"/>
          <w:sz w:val="24"/>
          <w:szCs w:val="24"/>
        </w:rPr>
        <w:t>После нанесения ацеклофенак всасывается из зоны нанесения, быстро достигая насыщения. Он накапливается в зоне всасывания, что способствует увеличению противовоспалительной активности, и постепенно поступает в системный кровоток в небольших количествах, в связи с чем риск побочного действия, в том числе на желудочно-кишечный тракт</w:t>
      </w:r>
      <w:r w:rsidR="000A72F5">
        <w:rPr>
          <w:rFonts w:eastAsiaTheme="minorHAnsi"/>
          <w:sz w:val="24"/>
          <w:szCs w:val="24"/>
        </w:rPr>
        <w:t xml:space="preserve"> (ЖКТ)</w:t>
      </w:r>
      <w:r w:rsidRPr="00A93F78">
        <w:rPr>
          <w:rFonts w:eastAsiaTheme="minorHAnsi"/>
          <w:sz w:val="24"/>
          <w:szCs w:val="24"/>
        </w:rPr>
        <w:t xml:space="preserve">, минимизируется. </w:t>
      </w:r>
    </w:p>
    <w:p w:rsidR="00A93F78" w:rsidRDefault="00A93F78" w:rsidP="0039347C">
      <w:pPr>
        <w:pStyle w:val="4"/>
        <w:shd w:val="clear" w:color="auto" w:fill="auto"/>
        <w:spacing w:after="0" w:line="240" w:lineRule="auto"/>
        <w:ind w:right="40" w:firstLine="0"/>
        <w:jc w:val="both"/>
        <w:rPr>
          <w:rFonts w:eastAsiaTheme="minorHAnsi"/>
          <w:i/>
          <w:sz w:val="24"/>
          <w:szCs w:val="24"/>
        </w:rPr>
      </w:pPr>
      <w:r w:rsidRPr="00A93F78">
        <w:rPr>
          <w:rFonts w:eastAsiaTheme="minorHAnsi"/>
          <w:i/>
          <w:sz w:val="24"/>
          <w:szCs w:val="24"/>
        </w:rPr>
        <w:t>Распределение</w:t>
      </w:r>
    </w:p>
    <w:p w:rsidR="00A93F78" w:rsidRDefault="00A93F78" w:rsidP="0039347C">
      <w:pPr>
        <w:pStyle w:val="4"/>
        <w:shd w:val="clear" w:color="auto" w:fill="auto"/>
        <w:spacing w:after="0" w:line="240" w:lineRule="auto"/>
        <w:ind w:right="40" w:firstLine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Ацеклофенак распределяется по всему организму.</w:t>
      </w:r>
    </w:p>
    <w:p w:rsidR="00A34C17" w:rsidRPr="00A93F78" w:rsidRDefault="00A34C17" w:rsidP="0039347C">
      <w:pPr>
        <w:pStyle w:val="4"/>
        <w:shd w:val="clear" w:color="auto" w:fill="auto"/>
        <w:spacing w:after="0" w:line="240" w:lineRule="auto"/>
        <w:ind w:right="40" w:firstLine="0"/>
        <w:jc w:val="both"/>
        <w:rPr>
          <w:rFonts w:eastAsiaTheme="minorHAnsi"/>
          <w:sz w:val="24"/>
          <w:szCs w:val="24"/>
        </w:rPr>
      </w:pPr>
    </w:p>
    <w:p w:rsidR="00A93F78" w:rsidRPr="00A93F78" w:rsidRDefault="00686D94" w:rsidP="0039347C">
      <w:pPr>
        <w:pStyle w:val="4"/>
        <w:shd w:val="clear" w:color="auto" w:fill="auto"/>
        <w:spacing w:after="0" w:line="240" w:lineRule="auto"/>
        <w:ind w:right="4220" w:firstLine="0"/>
        <w:jc w:val="both"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lastRenderedPageBreak/>
        <w:t>М</w:t>
      </w:r>
      <w:r w:rsidR="00A93F78">
        <w:rPr>
          <w:rFonts w:eastAsiaTheme="minorHAnsi"/>
          <w:i/>
          <w:sz w:val="24"/>
          <w:szCs w:val="24"/>
        </w:rPr>
        <w:t>етаболизм и в</w:t>
      </w:r>
      <w:r w:rsidR="00A93F78" w:rsidRPr="00A93F78">
        <w:rPr>
          <w:rFonts w:eastAsiaTheme="minorHAnsi"/>
          <w:i/>
          <w:sz w:val="24"/>
          <w:szCs w:val="24"/>
        </w:rPr>
        <w:t>ыведение</w:t>
      </w:r>
    </w:p>
    <w:p w:rsidR="00A93F78" w:rsidRDefault="00A93F78" w:rsidP="0039347C">
      <w:pPr>
        <w:pStyle w:val="4"/>
        <w:shd w:val="clear" w:color="auto" w:fill="auto"/>
        <w:spacing w:after="0" w:line="240" w:lineRule="auto"/>
        <w:ind w:right="40" w:firstLine="0"/>
        <w:jc w:val="both"/>
        <w:rPr>
          <w:rFonts w:eastAsiaTheme="minorHAnsi"/>
          <w:sz w:val="24"/>
          <w:szCs w:val="24"/>
        </w:rPr>
      </w:pPr>
      <w:r w:rsidRPr="00A93F78">
        <w:rPr>
          <w:rFonts w:eastAsiaTheme="minorHAnsi"/>
          <w:sz w:val="24"/>
          <w:szCs w:val="24"/>
        </w:rPr>
        <w:t>Ацеклофенак метаболизируется в печени и выводится медленно почками и через кишечник, частично в неизмененном виде.</w:t>
      </w:r>
    </w:p>
    <w:p w:rsidR="003E4EC3" w:rsidRPr="00A34C17" w:rsidRDefault="003E4EC3" w:rsidP="00393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78" w:rsidRDefault="00A93F78" w:rsidP="00393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:rsidR="001F4A89" w:rsidRPr="00755522" w:rsidRDefault="001F4A89" w:rsidP="0039347C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right="40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лечение местной </w:t>
      </w:r>
      <w:r w:rsidR="0020281E">
        <w:rPr>
          <w:rFonts w:eastAsiaTheme="minorHAnsi"/>
          <w:sz w:val="24"/>
          <w:szCs w:val="24"/>
        </w:rPr>
        <w:t>бол</w:t>
      </w:r>
      <w:r>
        <w:rPr>
          <w:rFonts w:eastAsiaTheme="minorHAnsi"/>
          <w:sz w:val="24"/>
          <w:szCs w:val="24"/>
        </w:rPr>
        <w:t>и</w:t>
      </w:r>
      <w:r w:rsidR="00A93F78" w:rsidRPr="00755522">
        <w:rPr>
          <w:rFonts w:eastAsiaTheme="minorHAnsi"/>
          <w:sz w:val="24"/>
          <w:szCs w:val="24"/>
        </w:rPr>
        <w:t xml:space="preserve"> вследствие травматических повреждений и воспалительных заболеваний опорно-двигательного аппарата, в том числе спортивных травм;</w:t>
      </w:r>
    </w:p>
    <w:p w:rsidR="001F4A89" w:rsidRDefault="001F4A89" w:rsidP="0039347C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right="40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уменьшение </w:t>
      </w:r>
      <w:r w:rsidR="0020281E" w:rsidRPr="001F4A89">
        <w:rPr>
          <w:rFonts w:eastAsiaTheme="minorHAnsi"/>
          <w:sz w:val="24"/>
          <w:szCs w:val="24"/>
        </w:rPr>
        <w:t>воспалени</w:t>
      </w:r>
      <w:r>
        <w:rPr>
          <w:rFonts w:eastAsiaTheme="minorHAnsi"/>
          <w:sz w:val="24"/>
          <w:szCs w:val="24"/>
        </w:rPr>
        <w:t>я</w:t>
      </w:r>
      <w:r w:rsidR="00A93F78" w:rsidRPr="001F4A89">
        <w:rPr>
          <w:rFonts w:eastAsiaTheme="minorHAnsi"/>
          <w:sz w:val="24"/>
          <w:szCs w:val="24"/>
        </w:rPr>
        <w:t xml:space="preserve"> сухожилий, связок, мышц и суставов в случаях растяж</w:t>
      </w:r>
      <w:r w:rsidR="00686D94" w:rsidRPr="001F4A89">
        <w:rPr>
          <w:rFonts w:eastAsiaTheme="minorHAnsi"/>
          <w:sz w:val="24"/>
          <w:szCs w:val="24"/>
        </w:rPr>
        <w:t xml:space="preserve">ения, перенапряжения </w:t>
      </w:r>
      <w:r w:rsidR="00777DBE" w:rsidRPr="001F4A89">
        <w:rPr>
          <w:rFonts w:eastAsiaTheme="minorHAnsi"/>
          <w:sz w:val="24"/>
          <w:szCs w:val="24"/>
        </w:rPr>
        <w:t xml:space="preserve"> </w:t>
      </w:r>
      <w:r w:rsidR="00686D94" w:rsidRPr="001F4A89">
        <w:rPr>
          <w:rFonts w:eastAsiaTheme="minorHAnsi"/>
          <w:sz w:val="24"/>
          <w:szCs w:val="24"/>
        </w:rPr>
        <w:t>или ушибов;</w:t>
      </w:r>
    </w:p>
    <w:p w:rsidR="00A93F78" w:rsidRPr="001F4A89" w:rsidRDefault="001F4A89" w:rsidP="0039347C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right="40" w:hanging="284"/>
        <w:jc w:val="both"/>
        <w:rPr>
          <w:rFonts w:eastAsiaTheme="minorHAnsi"/>
          <w:sz w:val="24"/>
          <w:szCs w:val="24"/>
        </w:rPr>
      </w:pPr>
      <w:r w:rsidRPr="001F4A89">
        <w:rPr>
          <w:rFonts w:eastAsiaTheme="minorHAnsi"/>
          <w:sz w:val="24"/>
          <w:szCs w:val="24"/>
        </w:rPr>
        <w:t xml:space="preserve">лечение </w:t>
      </w:r>
      <w:r w:rsidR="00F450A3" w:rsidRPr="001F4A89">
        <w:rPr>
          <w:rFonts w:eastAsiaTheme="minorHAnsi"/>
          <w:sz w:val="24"/>
          <w:szCs w:val="24"/>
        </w:rPr>
        <w:t>люмбаго</w:t>
      </w:r>
      <w:r w:rsidRPr="001F4A89">
        <w:rPr>
          <w:rFonts w:eastAsiaTheme="minorHAnsi"/>
          <w:sz w:val="24"/>
          <w:szCs w:val="24"/>
        </w:rPr>
        <w:t xml:space="preserve">, </w:t>
      </w:r>
      <w:r w:rsidR="00F450A3" w:rsidRPr="001F4A89">
        <w:rPr>
          <w:rFonts w:eastAsiaTheme="minorHAnsi"/>
          <w:sz w:val="24"/>
          <w:szCs w:val="24"/>
        </w:rPr>
        <w:t>кривоше</w:t>
      </w:r>
      <w:r>
        <w:rPr>
          <w:rFonts w:eastAsiaTheme="minorHAnsi"/>
          <w:sz w:val="24"/>
          <w:szCs w:val="24"/>
        </w:rPr>
        <w:t xml:space="preserve">и, </w:t>
      </w:r>
      <w:r w:rsidR="00F450A3" w:rsidRPr="001F4A89">
        <w:rPr>
          <w:rFonts w:eastAsiaTheme="minorHAnsi"/>
          <w:sz w:val="24"/>
          <w:szCs w:val="24"/>
        </w:rPr>
        <w:t>периартрит</w:t>
      </w:r>
      <w:r>
        <w:rPr>
          <w:rFonts w:eastAsiaTheme="minorHAnsi"/>
          <w:sz w:val="24"/>
          <w:szCs w:val="24"/>
        </w:rPr>
        <w:t>а</w:t>
      </w:r>
      <w:r w:rsidR="00A93F78" w:rsidRPr="001F4A89">
        <w:rPr>
          <w:rFonts w:eastAsiaTheme="minorHAnsi"/>
          <w:sz w:val="24"/>
          <w:szCs w:val="24"/>
        </w:rPr>
        <w:t>.</w:t>
      </w:r>
    </w:p>
    <w:p w:rsidR="00A93F78" w:rsidRDefault="00A93F78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522" w:rsidRDefault="00755522" w:rsidP="00393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:rsidR="00C15BBE" w:rsidRPr="00755522" w:rsidRDefault="00755522" w:rsidP="0039347C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right="40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</w:t>
      </w:r>
      <w:r w:rsidRPr="00755522">
        <w:rPr>
          <w:rFonts w:eastAsiaTheme="minorHAnsi"/>
          <w:sz w:val="24"/>
          <w:szCs w:val="24"/>
        </w:rPr>
        <w:t xml:space="preserve">овышенная чувствительность к компонентам </w:t>
      </w:r>
      <w:r>
        <w:rPr>
          <w:rFonts w:eastAsiaTheme="minorHAnsi"/>
          <w:sz w:val="24"/>
          <w:szCs w:val="24"/>
        </w:rPr>
        <w:t>препарата (ацеклофенак) или каки</w:t>
      </w:r>
      <w:r w:rsidRPr="00755522">
        <w:rPr>
          <w:rFonts w:eastAsiaTheme="minorHAnsi"/>
          <w:sz w:val="24"/>
          <w:szCs w:val="24"/>
        </w:rPr>
        <w:t>м</w:t>
      </w:r>
      <w:r>
        <w:rPr>
          <w:rFonts w:eastAsiaTheme="minorHAnsi"/>
          <w:sz w:val="24"/>
          <w:szCs w:val="24"/>
        </w:rPr>
        <w:t>-</w:t>
      </w:r>
      <w:r w:rsidR="00686D94">
        <w:rPr>
          <w:rFonts w:eastAsiaTheme="minorHAnsi"/>
          <w:sz w:val="24"/>
          <w:szCs w:val="24"/>
        </w:rPr>
        <w:t xml:space="preserve">либо </w:t>
      </w:r>
      <w:r>
        <w:rPr>
          <w:rFonts w:eastAsiaTheme="minorHAnsi"/>
          <w:sz w:val="24"/>
          <w:szCs w:val="24"/>
        </w:rPr>
        <w:t>из вспомогательных веществ;</w:t>
      </w:r>
    </w:p>
    <w:p w:rsidR="00C15BBE" w:rsidRPr="00C15BBE" w:rsidRDefault="00755522" w:rsidP="0039347C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right="40" w:hanging="284"/>
        <w:jc w:val="both"/>
        <w:rPr>
          <w:rFonts w:eastAsiaTheme="minorHAnsi"/>
          <w:sz w:val="24"/>
          <w:szCs w:val="24"/>
        </w:rPr>
      </w:pPr>
      <w:r w:rsidRPr="00C15BBE">
        <w:rPr>
          <w:rFonts w:eastAsiaTheme="minorHAnsi"/>
          <w:sz w:val="24"/>
          <w:szCs w:val="24"/>
        </w:rPr>
        <w:t xml:space="preserve">наличие в прошлом непереносимости НПВП, в том числе, диклофенака; </w:t>
      </w:r>
    </w:p>
    <w:p w:rsidR="00C15BBE" w:rsidRPr="00C15BBE" w:rsidRDefault="00755522" w:rsidP="0039347C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right="40" w:hanging="284"/>
        <w:jc w:val="both"/>
        <w:rPr>
          <w:rFonts w:eastAsiaTheme="minorHAnsi"/>
          <w:sz w:val="24"/>
          <w:szCs w:val="24"/>
        </w:rPr>
      </w:pPr>
      <w:r w:rsidRPr="00C15BBE">
        <w:rPr>
          <w:rFonts w:eastAsiaTheme="minorHAnsi"/>
          <w:sz w:val="24"/>
          <w:szCs w:val="24"/>
        </w:rPr>
        <w:t>наличие в прошлом приступов бронхиальной астмы, уртикарной сыпи или острого ринита на фоне при</w:t>
      </w:r>
      <w:r w:rsidR="000A72F5">
        <w:rPr>
          <w:rFonts w:eastAsiaTheme="minorHAnsi"/>
          <w:sz w:val="24"/>
          <w:szCs w:val="24"/>
        </w:rPr>
        <w:t>е</w:t>
      </w:r>
      <w:r w:rsidRPr="00C15BBE">
        <w:rPr>
          <w:rFonts w:eastAsiaTheme="minorHAnsi"/>
          <w:sz w:val="24"/>
          <w:szCs w:val="24"/>
        </w:rPr>
        <w:t>ма ацетилсалициловой кислоты (АСК) или других НПВП;</w:t>
      </w:r>
    </w:p>
    <w:p w:rsidR="00C15BBE" w:rsidRPr="00C15BBE" w:rsidRDefault="00755522" w:rsidP="0039347C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right="40" w:hanging="284"/>
        <w:jc w:val="both"/>
        <w:rPr>
          <w:rFonts w:eastAsiaTheme="minorHAnsi"/>
          <w:sz w:val="24"/>
          <w:szCs w:val="24"/>
        </w:rPr>
      </w:pPr>
      <w:r w:rsidRPr="00C15BBE">
        <w:rPr>
          <w:rFonts w:eastAsiaTheme="minorHAnsi"/>
          <w:sz w:val="24"/>
          <w:szCs w:val="24"/>
        </w:rPr>
        <w:t>наличие инфекции, вызванной вирусом варицелла-зостер;</w:t>
      </w:r>
    </w:p>
    <w:p w:rsidR="00C15BBE" w:rsidRPr="00C15BBE" w:rsidRDefault="00755522" w:rsidP="0039347C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right="40" w:hanging="284"/>
        <w:jc w:val="both"/>
        <w:rPr>
          <w:rFonts w:eastAsiaTheme="minorHAnsi"/>
          <w:sz w:val="24"/>
          <w:szCs w:val="24"/>
        </w:rPr>
      </w:pPr>
      <w:bookmarkStart w:id="0" w:name="bookmark4"/>
      <w:r w:rsidRPr="00C15BBE">
        <w:rPr>
          <w:rFonts w:eastAsiaTheme="minorHAnsi"/>
          <w:sz w:val="24"/>
          <w:szCs w:val="24"/>
        </w:rPr>
        <w:t>беременность</w:t>
      </w:r>
      <w:bookmarkEnd w:id="0"/>
      <w:r w:rsidRPr="00C15BBE">
        <w:rPr>
          <w:rFonts w:eastAsiaTheme="minorHAnsi"/>
          <w:sz w:val="24"/>
          <w:szCs w:val="24"/>
        </w:rPr>
        <w:t xml:space="preserve">; </w:t>
      </w:r>
    </w:p>
    <w:p w:rsidR="00C15BBE" w:rsidRPr="00C15BBE" w:rsidRDefault="00755522" w:rsidP="0039347C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right="40" w:hanging="284"/>
        <w:jc w:val="both"/>
        <w:rPr>
          <w:rFonts w:eastAsiaTheme="minorHAnsi"/>
          <w:sz w:val="24"/>
          <w:szCs w:val="24"/>
        </w:rPr>
      </w:pPr>
      <w:r w:rsidRPr="00C15BBE">
        <w:rPr>
          <w:rFonts w:eastAsiaTheme="minorHAnsi"/>
          <w:sz w:val="24"/>
          <w:szCs w:val="24"/>
        </w:rPr>
        <w:t xml:space="preserve">детский возраст до 18 лет; </w:t>
      </w:r>
    </w:p>
    <w:p w:rsidR="00755522" w:rsidRPr="000A72F5" w:rsidRDefault="00755522" w:rsidP="0039347C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right="40" w:hanging="284"/>
        <w:jc w:val="both"/>
        <w:rPr>
          <w:rFonts w:eastAsiaTheme="minorHAnsi"/>
          <w:sz w:val="24"/>
          <w:szCs w:val="24"/>
        </w:rPr>
      </w:pPr>
      <w:r w:rsidRPr="000A72F5">
        <w:rPr>
          <w:rFonts w:eastAsiaTheme="minorHAnsi"/>
          <w:sz w:val="24"/>
          <w:szCs w:val="24"/>
        </w:rPr>
        <w:t>нарушение целостности кожных покровов в предполагаемом месте нанесения.</w:t>
      </w:r>
    </w:p>
    <w:p w:rsidR="00755522" w:rsidRDefault="00755522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522" w:rsidRDefault="00755522" w:rsidP="0039347C">
      <w:pPr>
        <w:pStyle w:val="a4"/>
        <w:widowControl w:val="0"/>
        <w:shd w:val="clear" w:color="auto" w:fill="auto"/>
        <w:tabs>
          <w:tab w:val="right" w:pos="284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осторожностью</w:t>
      </w:r>
    </w:p>
    <w:p w:rsidR="000A72F5" w:rsidRPr="000A72F5" w:rsidRDefault="00755522" w:rsidP="0039347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2F5">
        <w:rPr>
          <w:rFonts w:ascii="Times New Roman" w:hAnsi="Times New Roman" w:cs="Times New Roman"/>
          <w:sz w:val="24"/>
          <w:szCs w:val="24"/>
        </w:rPr>
        <w:t>печеночная порфирия (обострение);</w:t>
      </w:r>
    </w:p>
    <w:p w:rsidR="000A72F5" w:rsidRPr="000A72F5" w:rsidRDefault="00755522" w:rsidP="0039347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2F5">
        <w:rPr>
          <w:rFonts w:ascii="Times New Roman" w:hAnsi="Times New Roman" w:cs="Times New Roman"/>
          <w:sz w:val="24"/>
          <w:szCs w:val="24"/>
        </w:rPr>
        <w:t xml:space="preserve">эрозивно-язвенные поражения ЖКТ (в фазе обострения);  </w:t>
      </w:r>
    </w:p>
    <w:p w:rsidR="000A72F5" w:rsidRPr="000A72F5" w:rsidRDefault="00755522" w:rsidP="0039347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2F5">
        <w:rPr>
          <w:rFonts w:ascii="Times New Roman" w:hAnsi="Times New Roman" w:cs="Times New Roman"/>
          <w:sz w:val="24"/>
          <w:szCs w:val="24"/>
        </w:rPr>
        <w:t>тяжелые нарушения функции печени и почек;</w:t>
      </w:r>
    </w:p>
    <w:p w:rsidR="000A72F5" w:rsidRPr="000A72F5" w:rsidRDefault="00755522" w:rsidP="0039347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2F5">
        <w:rPr>
          <w:rFonts w:ascii="Times New Roman" w:hAnsi="Times New Roman" w:cs="Times New Roman"/>
          <w:sz w:val="24"/>
          <w:szCs w:val="24"/>
        </w:rPr>
        <w:t xml:space="preserve">хроническая сердечная недостаточность; </w:t>
      </w:r>
    </w:p>
    <w:p w:rsidR="000A72F5" w:rsidRPr="000A72F5" w:rsidRDefault="00755522" w:rsidP="0039347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2F5">
        <w:rPr>
          <w:rFonts w:ascii="Times New Roman" w:hAnsi="Times New Roman" w:cs="Times New Roman"/>
          <w:sz w:val="24"/>
          <w:szCs w:val="24"/>
        </w:rPr>
        <w:t xml:space="preserve">бронхиальная астма, крапивница или острый ринит, спровоцированные приемом АСК или других НПВП; </w:t>
      </w:r>
    </w:p>
    <w:p w:rsidR="000A72F5" w:rsidRPr="000A72F5" w:rsidRDefault="00755522" w:rsidP="0039347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2F5">
        <w:rPr>
          <w:rFonts w:ascii="Times New Roman" w:hAnsi="Times New Roman" w:cs="Times New Roman"/>
          <w:sz w:val="24"/>
          <w:szCs w:val="24"/>
        </w:rPr>
        <w:t>нарушения свертываемости крови (в т.ч. гемофилия, удлинение времени кровотечения, склонность к кровотечениям);</w:t>
      </w:r>
    </w:p>
    <w:p w:rsidR="000A72F5" w:rsidRPr="000A72F5" w:rsidRDefault="00755522" w:rsidP="0039347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2F5">
        <w:rPr>
          <w:rFonts w:ascii="Times New Roman" w:hAnsi="Times New Roman" w:cs="Times New Roman"/>
          <w:sz w:val="24"/>
          <w:szCs w:val="24"/>
        </w:rPr>
        <w:t>пожилой возраст;</w:t>
      </w:r>
    </w:p>
    <w:p w:rsidR="00755522" w:rsidRPr="000A72F5" w:rsidRDefault="00755522" w:rsidP="0039347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2F5">
        <w:rPr>
          <w:rFonts w:ascii="Times New Roman" w:hAnsi="Times New Roman" w:cs="Times New Roman"/>
          <w:sz w:val="24"/>
          <w:szCs w:val="24"/>
        </w:rPr>
        <w:t>период грудного вскармливания.</w:t>
      </w:r>
    </w:p>
    <w:p w:rsidR="00DD2FA4" w:rsidRDefault="00DD2FA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A4" w:rsidRDefault="00DD2FA4" w:rsidP="0039347C">
      <w:pPr>
        <w:pStyle w:val="a6"/>
        <w:widowControl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Применение при беременности и в период грудного вскармливания</w:t>
      </w:r>
    </w:p>
    <w:p w:rsidR="00DD2FA4" w:rsidRDefault="00DD2FA4" w:rsidP="0039347C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Беременность</w:t>
      </w:r>
    </w:p>
    <w:p w:rsidR="00DD2FA4" w:rsidRPr="008865CD" w:rsidRDefault="00A34C17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>Препарат</w:t>
      </w:r>
      <w:r w:rsidR="00DD2FA4" w:rsidRPr="008865CD">
        <w:rPr>
          <w:rFonts w:ascii="Times New Roman" w:hAnsi="Times New Roman" w:cs="Times New Roman"/>
          <w:sz w:val="24"/>
          <w:szCs w:val="24"/>
        </w:rPr>
        <w:t xml:space="preserve"> </w:t>
      </w:r>
      <w:r w:rsidRPr="008865CD">
        <w:rPr>
          <w:rFonts w:ascii="Times New Roman" w:hAnsi="Times New Roman" w:cs="Times New Roman"/>
          <w:sz w:val="24"/>
          <w:szCs w:val="24"/>
        </w:rPr>
        <w:t>противопоказан при беременности в связи с тем, что</w:t>
      </w:r>
      <w:r w:rsidR="00DD2FA4" w:rsidRPr="008865CD">
        <w:rPr>
          <w:rFonts w:ascii="Times New Roman" w:hAnsi="Times New Roman" w:cs="Times New Roman"/>
          <w:sz w:val="24"/>
          <w:szCs w:val="24"/>
        </w:rPr>
        <w:t xml:space="preserve"> </w:t>
      </w:r>
      <w:r w:rsidRPr="008865CD">
        <w:rPr>
          <w:rFonts w:ascii="Times New Roman" w:hAnsi="Times New Roman" w:cs="Times New Roman"/>
          <w:sz w:val="24"/>
          <w:szCs w:val="24"/>
        </w:rPr>
        <w:t>и</w:t>
      </w:r>
      <w:r w:rsidR="00DD2FA4" w:rsidRPr="008865CD">
        <w:rPr>
          <w:rFonts w:ascii="Times New Roman" w:hAnsi="Times New Roman" w:cs="Times New Roman"/>
          <w:sz w:val="24"/>
          <w:szCs w:val="24"/>
        </w:rPr>
        <w:t xml:space="preserve">нформация о </w:t>
      </w:r>
      <w:r w:rsidRPr="008865CD">
        <w:rPr>
          <w:rFonts w:ascii="Times New Roman" w:hAnsi="Times New Roman" w:cs="Times New Roman"/>
          <w:sz w:val="24"/>
          <w:szCs w:val="24"/>
        </w:rPr>
        <w:t xml:space="preserve">его </w:t>
      </w:r>
      <w:r w:rsidR="00DD2FA4" w:rsidRPr="008865CD">
        <w:rPr>
          <w:rFonts w:ascii="Times New Roman" w:hAnsi="Times New Roman" w:cs="Times New Roman"/>
          <w:sz w:val="24"/>
          <w:szCs w:val="24"/>
        </w:rPr>
        <w:t>применении при беременности отсутствует.</w:t>
      </w:r>
    </w:p>
    <w:p w:rsidR="00DD2FA4" w:rsidRPr="008865CD" w:rsidRDefault="00DD2FA4" w:rsidP="00393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5CD">
        <w:rPr>
          <w:rFonts w:ascii="Times New Roman" w:hAnsi="Times New Roman" w:cs="Times New Roman"/>
          <w:i/>
          <w:sz w:val="24"/>
          <w:szCs w:val="24"/>
        </w:rPr>
        <w:t>Период грудного вскармливания</w:t>
      </w:r>
    </w:p>
    <w:p w:rsidR="00DD2FA4" w:rsidRPr="008865CD" w:rsidRDefault="00DD2FA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 xml:space="preserve">Неизвестно, проникает ли ацеклофенак в грудное молоко. </w:t>
      </w:r>
      <w:r w:rsidR="00AE51B5" w:rsidRPr="008865CD">
        <w:rPr>
          <w:rFonts w:ascii="Times New Roman" w:hAnsi="Times New Roman" w:cs="Times New Roman"/>
          <w:sz w:val="24"/>
          <w:szCs w:val="24"/>
        </w:rPr>
        <w:t>Препарат</w:t>
      </w:r>
      <w:r w:rsidRPr="008865CD">
        <w:rPr>
          <w:rFonts w:ascii="Times New Roman" w:hAnsi="Times New Roman" w:cs="Times New Roman"/>
          <w:sz w:val="24"/>
          <w:szCs w:val="24"/>
        </w:rPr>
        <w:t xml:space="preserve"> не следует применять во время кормления грудью.</w:t>
      </w:r>
    </w:p>
    <w:p w:rsidR="00DD2FA4" w:rsidRPr="008865CD" w:rsidRDefault="00DD2FA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A4" w:rsidRPr="008865CD" w:rsidRDefault="00DD2FA4" w:rsidP="0039347C">
      <w:pPr>
        <w:spacing w:after="0" w:line="240" w:lineRule="auto"/>
        <w:jc w:val="both"/>
        <w:rPr>
          <w:rStyle w:val="MicrosoftSansSerif"/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65CD">
        <w:rPr>
          <w:rStyle w:val="MicrosoftSansSerif"/>
          <w:rFonts w:ascii="Times New Roman" w:hAnsi="Times New Roman" w:cs="Times New Roman"/>
          <w:b/>
          <w:sz w:val="24"/>
          <w:szCs w:val="24"/>
        </w:rPr>
        <w:t>Способ применения и дозы</w:t>
      </w:r>
    </w:p>
    <w:p w:rsidR="00DD2FA4" w:rsidRPr="008865CD" w:rsidRDefault="00AE51B5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>Препарат</w:t>
      </w:r>
      <w:r w:rsidR="00DD2FA4" w:rsidRPr="008865CD">
        <w:rPr>
          <w:rFonts w:ascii="Times New Roman" w:hAnsi="Times New Roman" w:cs="Times New Roman"/>
          <w:sz w:val="24"/>
          <w:szCs w:val="24"/>
        </w:rPr>
        <w:t xml:space="preserve"> предназначен только для наружного применения и не должен наноситься под окклюзионные повязки. </w:t>
      </w:r>
      <w:r w:rsidR="000A72F5" w:rsidRPr="008865CD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DD2FA4" w:rsidRPr="008865CD">
        <w:rPr>
          <w:rFonts w:ascii="Times New Roman" w:hAnsi="Times New Roman" w:cs="Times New Roman"/>
          <w:sz w:val="24"/>
          <w:szCs w:val="24"/>
        </w:rPr>
        <w:t xml:space="preserve">следует наносить легкими массирующими движениями на пораженный участок три раза в день. </w:t>
      </w:r>
    </w:p>
    <w:p w:rsidR="00DD2FA4" w:rsidRDefault="00DD2FA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>Применяемая доза зависит от раз</w:t>
      </w:r>
      <w:r w:rsidR="00AE51B5" w:rsidRPr="008865CD">
        <w:rPr>
          <w:rFonts w:ascii="Times New Roman" w:hAnsi="Times New Roman" w:cs="Times New Roman"/>
          <w:sz w:val="24"/>
          <w:szCs w:val="24"/>
        </w:rPr>
        <w:t>мера пораженного участка: 1,5-2 </w:t>
      </w:r>
      <w:r w:rsidRPr="008865CD">
        <w:rPr>
          <w:rFonts w:ascii="Times New Roman" w:hAnsi="Times New Roman" w:cs="Times New Roman"/>
          <w:sz w:val="24"/>
          <w:szCs w:val="24"/>
        </w:rPr>
        <w:t>г крема (приблизительно соответствует полоске крема длиной 5-7</w:t>
      </w:r>
      <w:r w:rsidR="00AE51B5" w:rsidRPr="008865CD">
        <w:rPr>
          <w:rFonts w:ascii="Times New Roman" w:hAnsi="Times New Roman" w:cs="Times New Roman"/>
          <w:sz w:val="24"/>
          <w:szCs w:val="24"/>
        </w:rPr>
        <w:t> </w:t>
      </w:r>
      <w:r w:rsidRPr="008865CD">
        <w:rPr>
          <w:rFonts w:ascii="Times New Roman" w:hAnsi="Times New Roman" w:cs="Times New Roman"/>
          <w:sz w:val="24"/>
          <w:szCs w:val="24"/>
        </w:rPr>
        <w:t>см).</w:t>
      </w:r>
      <w:r w:rsidRPr="00DD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1B5" w:rsidRDefault="00AE51B5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1B5" w:rsidRDefault="00AE51B5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A4" w:rsidRPr="00DD2FA4" w:rsidRDefault="00DD2FA4" w:rsidP="00393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FA4">
        <w:rPr>
          <w:rFonts w:ascii="Times New Roman" w:hAnsi="Times New Roman" w:cs="Times New Roman"/>
          <w:i/>
          <w:sz w:val="24"/>
          <w:szCs w:val="24"/>
        </w:rPr>
        <w:lastRenderedPageBreak/>
        <w:t>Применение у детей</w:t>
      </w:r>
    </w:p>
    <w:p w:rsidR="00DD2FA4" w:rsidRPr="008865CD" w:rsidRDefault="00DD2FA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A4">
        <w:rPr>
          <w:rFonts w:ascii="Times New Roman" w:hAnsi="Times New Roman" w:cs="Times New Roman"/>
          <w:sz w:val="24"/>
          <w:szCs w:val="24"/>
        </w:rPr>
        <w:t xml:space="preserve">Опыт применения </w:t>
      </w:r>
      <w:r>
        <w:rPr>
          <w:rFonts w:ascii="Times New Roman" w:hAnsi="Times New Roman" w:cs="Times New Roman"/>
          <w:sz w:val="24"/>
          <w:szCs w:val="24"/>
        </w:rPr>
        <w:t>ацеклофенака</w:t>
      </w:r>
      <w:r w:rsidRPr="00DD2FA4">
        <w:rPr>
          <w:rFonts w:ascii="Times New Roman" w:hAnsi="Times New Roman" w:cs="Times New Roman"/>
          <w:sz w:val="24"/>
          <w:szCs w:val="24"/>
        </w:rPr>
        <w:t xml:space="preserve"> у детей отсутствует, </w:t>
      </w:r>
      <w:r w:rsidRPr="008865C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AE51B5" w:rsidRPr="008865CD">
        <w:rPr>
          <w:rFonts w:ascii="Times New Roman" w:hAnsi="Times New Roman" w:cs="Times New Roman"/>
          <w:sz w:val="24"/>
          <w:szCs w:val="24"/>
        </w:rPr>
        <w:t>препарат</w:t>
      </w:r>
      <w:r w:rsidRPr="008865C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65CD">
        <w:rPr>
          <w:rFonts w:ascii="Times New Roman" w:hAnsi="Times New Roman" w:cs="Times New Roman"/>
          <w:sz w:val="24"/>
          <w:szCs w:val="24"/>
        </w:rPr>
        <w:t xml:space="preserve">противопоказан к применению у детей. </w:t>
      </w:r>
    </w:p>
    <w:p w:rsidR="00DD2FA4" w:rsidRPr="008865CD" w:rsidRDefault="000A72F5" w:rsidP="00393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5CD">
        <w:rPr>
          <w:rFonts w:ascii="Times New Roman" w:hAnsi="Times New Roman" w:cs="Times New Roman"/>
          <w:i/>
          <w:sz w:val="24"/>
          <w:szCs w:val="24"/>
        </w:rPr>
        <w:t>П</w:t>
      </w:r>
      <w:r w:rsidR="00DD2FA4" w:rsidRPr="008865CD">
        <w:rPr>
          <w:rFonts w:ascii="Times New Roman" w:hAnsi="Times New Roman" w:cs="Times New Roman"/>
          <w:i/>
          <w:sz w:val="24"/>
          <w:szCs w:val="24"/>
        </w:rPr>
        <w:t>ациенты</w:t>
      </w:r>
      <w:r w:rsidRPr="008865CD">
        <w:rPr>
          <w:rFonts w:ascii="Times New Roman" w:hAnsi="Times New Roman" w:cs="Times New Roman"/>
          <w:i/>
          <w:sz w:val="24"/>
          <w:szCs w:val="24"/>
        </w:rPr>
        <w:t xml:space="preserve"> пожилого возраста</w:t>
      </w:r>
    </w:p>
    <w:p w:rsidR="00DD2FA4" w:rsidRPr="008865CD" w:rsidRDefault="00DD2FA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 xml:space="preserve">Коррекция режима дозирования у </w:t>
      </w:r>
      <w:r w:rsidR="000A72F5" w:rsidRPr="008865CD">
        <w:rPr>
          <w:rFonts w:ascii="Times New Roman" w:hAnsi="Times New Roman" w:cs="Times New Roman"/>
          <w:sz w:val="24"/>
          <w:szCs w:val="24"/>
        </w:rPr>
        <w:t>пациентов</w:t>
      </w:r>
      <w:r w:rsidRPr="008865CD">
        <w:rPr>
          <w:rFonts w:ascii="Times New Roman" w:hAnsi="Times New Roman" w:cs="Times New Roman"/>
          <w:sz w:val="24"/>
          <w:szCs w:val="24"/>
        </w:rPr>
        <w:t xml:space="preserve"> пожилого возраста не требуется. </w:t>
      </w:r>
    </w:p>
    <w:p w:rsidR="00DD2FA4" w:rsidRPr="008865CD" w:rsidRDefault="00DD2FA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A4" w:rsidRPr="008865CD" w:rsidRDefault="00DD2FA4" w:rsidP="0039347C">
      <w:pPr>
        <w:spacing w:after="0" w:line="240" w:lineRule="auto"/>
        <w:jc w:val="both"/>
        <w:rPr>
          <w:rStyle w:val="MicrosoftSansSerif"/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65CD">
        <w:rPr>
          <w:rStyle w:val="MicrosoftSansSerif"/>
          <w:rFonts w:ascii="Times New Roman" w:hAnsi="Times New Roman" w:cs="Times New Roman"/>
          <w:b/>
          <w:sz w:val="24"/>
          <w:szCs w:val="24"/>
        </w:rPr>
        <w:t>Побочное действие</w:t>
      </w:r>
    </w:p>
    <w:p w:rsidR="00DD2FA4" w:rsidRDefault="00DD2FA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>Ниже представлены нежелательные явления, информация о которых</w:t>
      </w:r>
      <w:r w:rsidRPr="00DD2FA4">
        <w:rPr>
          <w:rFonts w:ascii="Times New Roman" w:hAnsi="Times New Roman" w:cs="Times New Roman"/>
          <w:sz w:val="24"/>
          <w:szCs w:val="24"/>
        </w:rPr>
        <w:t xml:space="preserve"> была получена в клинических исследованиях и в ход</w:t>
      </w:r>
      <w:r>
        <w:rPr>
          <w:rFonts w:ascii="Times New Roman" w:hAnsi="Times New Roman" w:cs="Times New Roman"/>
          <w:sz w:val="24"/>
          <w:szCs w:val="24"/>
        </w:rPr>
        <w:t>е постмаркетингового наблюдения.</w:t>
      </w:r>
      <w:r w:rsidRPr="00DD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F10" w:rsidRPr="00A47F10" w:rsidRDefault="00A47F10" w:rsidP="00E9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частоты развития побочных эффектов согласно рекомендациям Всемирной организации здравоохранения (ВОЗ):</w:t>
      </w:r>
    </w:p>
    <w:p w:rsidR="00A47F10" w:rsidRPr="00A47F10" w:rsidRDefault="00A47F10" w:rsidP="00E9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≥ 1/10;</w:t>
      </w:r>
    </w:p>
    <w:p w:rsidR="00A47F10" w:rsidRPr="00A47F10" w:rsidRDefault="00A47F10" w:rsidP="00E9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≥ 1/100, &lt; 1/10;</w:t>
      </w:r>
    </w:p>
    <w:p w:rsidR="00A47F10" w:rsidRPr="00A47F10" w:rsidRDefault="00A47F10" w:rsidP="00E9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нечасто</w:t>
      </w: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≥ 1/1000, &lt; 1/100;</w:t>
      </w:r>
    </w:p>
    <w:p w:rsidR="00A47F10" w:rsidRPr="00A47F10" w:rsidRDefault="00A47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≥ 1/10000, &lt; 1/1000;</w:t>
      </w:r>
    </w:p>
    <w:p w:rsidR="00A47F10" w:rsidRPr="00A47F10" w:rsidRDefault="00A47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</w:t>
      </w: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&lt; 1/10000, включая отдельные сообщения;</w:t>
      </w:r>
    </w:p>
    <w:p w:rsidR="00A47F10" w:rsidRPr="00A47F10" w:rsidRDefault="00A47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неизвестна – по имеющимся данным установить частоту возникновения не представляется возможным.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9B9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9B9">
        <w:rPr>
          <w:rFonts w:ascii="Times New Roman" w:hAnsi="Times New Roman" w:cs="Times New Roman"/>
          <w:i/>
          <w:sz w:val="24"/>
          <w:szCs w:val="24"/>
        </w:rPr>
        <w:t>Общие нарушения и реакции в месте введения:</w:t>
      </w:r>
    </w:p>
    <w:p w:rsidR="005F49B9" w:rsidRDefault="00A47F10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нечасто – </w:t>
      </w:r>
      <w:r w:rsidR="005F49B9" w:rsidRPr="005F49B9">
        <w:rPr>
          <w:rFonts w:ascii="Times New Roman" w:hAnsi="Times New Roman" w:cs="Times New Roman"/>
          <w:sz w:val="24"/>
          <w:szCs w:val="24"/>
        </w:rPr>
        <w:t>реакция фоточувств</w:t>
      </w:r>
      <w:r w:rsidR="005F49B9">
        <w:rPr>
          <w:rFonts w:ascii="Times New Roman" w:hAnsi="Times New Roman" w:cs="Times New Roman"/>
          <w:sz w:val="24"/>
          <w:szCs w:val="24"/>
        </w:rPr>
        <w:t>ительности, эритема, кожный зуд;</w:t>
      </w:r>
      <w:r w:rsidR="005F49B9" w:rsidRPr="005F4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B9" w:rsidRPr="005F49B9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редко</w:t>
      </w:r>
      <w:r w:rsidR="00A47F1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раздражение кожи;</w:t>
      </w:r>
    </w:p>
    <w:p w:rsidR="005F49B9" w:rsidRPr="005F49B9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редко</w:t>
      </w:r>
      <w:r w:rsidR="00A47F10">
        <w:rPr>
          <w:rFonts w:ascii="Times New Roman" w:hAnsi="Times New Roman" w:cs="Times New Roman"/>
          <w:sz w:val="24"/>
          <w:szCs w:val="24"/>
        </w:rPr>
        <w:t xml:space="preserve"> – </w:t>
      </w:r>
      <w:r w:rsidRPr="005F49B9">
        <w:rPr>
          <w:rFonts w:ascii="Times New Roman" w:hAnsi="Times New Roman" w:cs="Times New Roman"/>
          <w:sz w:val="24"/>
          <w:szCs w:val="24"/>
        </w:rPr>
        <w:t>буллезные реакции (в том числе, синдром Стивенса-Джонсона и токсический эпидермальны</w:t>
      </w:r>
      <w:r>
        <w:rPr>
          <w:rFonts w:ascii="Times New Roman" w:hAnsi="Times New Roman" w:cs="Times New Roman"/>
          <w:sz w:val="24"/>
          <w:szCs w:val="24"/>
        </w:rPr>
        <w:t>й некролиз).</w:t>
      </w:r>
    </w:p>
    <w:p w:rsidR="005F49B9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9B9">
        <w:rPr>
          <w:rFonts w:ascii="Times New Roman" w:hAnsi="Times New Roman" w:cs="Times New Roman"/>
          <w:sz w:val="24"/>
          <w:szCs w:val="24"/>
        </w:rPr>
        <w:t>Известны очень редкие сообщения о тяж</w:t>
      </w:r>
      <w:r w:rsidR="00A47F10">
        <w:rPr>
          <w:rFonts w:ascii="Times New Roman" w:hAnsi="Times New Roman" w:cs="Times New Roman"/>
          <w:sz w:val="24"/>
          <w:szCs w:val="24"/>
        </w:rPr>
        <w:t>е</w:t>
      </w:r>
      <w:r w:rsidRPr="005F49B9">
        <w:rPr>
          <w:rFonts w:ascii="Times New Roman" w:hAnsi="Times New Roman" w:cs="Times New Roman"/>
          <w:sz w:val="24"/>
          <w:szCs w:val="24"/>
        </w:rPr>
        <w:t>лых кожных реакциях, иногда приводящих к смерти, включающие эксфолиативный дерматит, синдром Стивенса-Джонсона и токсический эпидермальный некролиз, связанные с применением НПВП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9B9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B9" w:rsidRDefault="005F49B9" w:rsidP="0039347C">
      <w:pPr>
        <w:spacing w:after="0" w:line="240" w:lineRule="auto"/>
        <w:jc w:val="both"/>
        <w:rPr>
          <w:rStyle w:val="MicrosoftSansSerif"/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Style w:val="MicrosoftSansSerif"/>
          <w:rFonts w:ascii="Times New Roman" w:hAnsi="Times New Roman" w:cs="Times New Roman"/>
          <w:b/>
          <w:sz w:val="24"/>
          <w:szCs w:val="24"/>
        </w:rPr>
        <w:t>Передозировка</w:t>
      </w:r>
    </w:p>
    <w:p w:rsidR="005F49B9" w:rsidRDefault="005F49B9" w:rsidP="0039347C">
      <w:pPr>
        <w:spacing w:after="0" w:line="240" w:lineRule="auto"/>
        <w:jc w:val="both"/>
        <w:rPr>
          <w:rStyle w:val="MicrosoftSansSerif"/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Style w:val="MicrosoftSansSerif"/>
          <w:rFonts w:ascii="Times New Roman" w:hAnsi="Times New Roman" w:cs="Times New Roman"/>
          <w:i/>
          <w:sz w:val="24"/>
          <w:szCs w:val="24"/>
        </w:rPr>
        <w:t>Симптомы</w:t>
      </w:r>
    </w:p>
    <w:p w:rsidR="005F49B9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9B9">
        <w:rPr>
          <w:rFonts w:ascii="Times New Roman" w:hAnsi="Times New Roman" w:cs="Times New Roman"/>
          <w:sz w:val="24"/>
          <w:szCs w:val="24"/>
        </w:rPr>
        <w:t>Случаи передозировки ацеклофенаком неизвестны. Точные симптомы передозировки ацеклофенаком неизвестны. В случае неправильного применения или случайного проглатывания могут развиваться артериальная гипотензия, почечная недостаточность, судороги, раздражение слизистой оболочки желудочно-кишечного тракта, а также угнетение дыхания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9B9" w:rsidRPr="005F49B9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9B9">
        <w:rPr>
          <w:rFonts w:ascii="Times New Roman" w:hAnsi="Times New Roman" w:cs="Times New Roman"/>
          <w:i/>
          <w:sz w:val="24"/>
          <w:szCs w:val="24"/>
        </w:rPr>
        <w:t>Лечение</w:t>
      </w:r>
    </w:p>
    <w:p w:rsidR="00083C3F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9B9">
        <w:rPr>
          <w:rFonts w:ascii="Times New Roman" w:hAnsi="Times New Roman" w:cs="Times New Roman"/>
          <w:sz w:val="24"/>
          <w:szCs w:val="24"/>
        </w:rPr>
        <w:t xml:space="preserve">Проводится симптоматическая и поддерживающая терапия. Следует как можно скорее предотвратить всасывание </w:t>
      </w:r>
      <w:r w:rsidR="00083C3F">
        <w:rPr>
          <w:rFonts w:ascii="Times New Roman" w:hAnsi="Times New Roman" w:cs="Times New Roman"/>
          <w:sz w:val="24"/>
          <w:szCs w:val="24"/>
        </w:rPr>
        <w:t>ацеклофенака</w:t>
      </w:r>
      <w:r w:rsidRPr="005F49B9">
        <w:rPr>
          <w:rFonts w:ascii="Times New Roman" w:hAnsi="Times New Roman" w:cs="Times New Roman"/>
          <w:sz w:val="24"/>
          <w:szCs w:val="24"/>
        </w:rPr>
        <w:t xml:space="preserve"> путем промывания желудка и н</w:t>
      </w:r>
      <w:r>
        <w:rPr>
          <w:rFonts w:ascii="Times New Roman" w:hAnsi="Times New Roman" w:cs="Times New Roman"/>
          <w:sz w:val="24"/>
          <w:szCs w:val="24"/>
        </w:rPr>
        <w:t>азначения активированного угля.</w:t>
      </w:r>
    </w:p>
    <w:p w:rsidR="005F49B9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9B9">
        <w:rPr>
          <w:rFonts w:ascii="Times New Roman" w:hAnsi="Times New Roman" w:cs="Times New Roman"/>
          <w:sz w:val="24"/>
          <w:szCs w:val="24"/>
        </w:rPr>
        <w:t>Форсированный диурез или гемоперфузия неэффективны вследствие высокой степени связывания ацеклофенака с белками плазмы крови и его интенсивным метаболизмом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5D4" w:rsidRDefault="00A235D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B9" w:rsidRDefault="005F49B9" w:rsidP="0039347C">
      <w:pPr>
        <w:spacing w:after="0" w:line="240" w:lineRule="auto"/>
        <w:jc w:val="both"/>
        <w:rPr>
          <w:rStyle w:val="MicrosoftSansSerif"/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Style w:val="MicrosoftSansSerif"/>
          <w:rFonts w:ascii="Times New Roman" w:hAnsi="Times New Roman" w:cs="Times New Roman"/>
          <w:b/>
          <w:sz w:val="24"/>
          <w:szCs w:val="24"/>
        </w:rPr>
        <w:t>Взаимодействие с другими лекарственными средствами</w:t>
      </w:r>
    </w:p>
    <w:p w:rsidR="005F49B9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9B9">
        <w:rPr>
          <w:rFonts w:ascii="Times New Roman" w:hAnsi="Times New Roman" w:cs="Times New Roman"/>
          <w:sz w:val="24"/>
          <w:szCs w:val="24"/>
        </w:rPr>
        <w:t>Несмотря на отсутствие данных о возможных взаимодействиях ацеклофенака с другими препаратами, необходимо соблюдать осторожность при назначении его пациентам, принимающим другие лекарственные препараты, в особенности те, в состав которых входят литий, дигоксин. Также следует соблюдать осторожность при сопутствующей терапии антикоагулянтами, диуретиками или обезболивающими препаратами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9B9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B9" w:rsidRDefault="005F49B9" w:rsidP="0039347C">
      <w:pPr>
        <w:spacing w:after="0" w:line="240" w:lineRule="auto"/>
        <w:jc w:val="both"/>
        <w:rPr>
          <w:rStyle w:val="MicrosoftSansSerif"/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Style w:val="MicrosoftSansSerif"/>
          <w:rFonts w:ascii="Times New Roman" w:hAnsi="Times New Roman" w:cs="Times New Roman"/>
          <w:b/>
          <w:sz w:val="24"/>
          <w:szCs w:val="24"/>
        </w:rPr>
        <w:t>Особые указания</w:t>
      </w:r>
    </w:p>
    <w:p w:rsidR="005F49B9" w:rsidRPr="005F49B9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 xml:space="preserve">При развитии раздражения в месте нанесения </w:t>
      </w:r>
      <w:r w:rsidR="00AE51B5" w:rsidRPr="008865CD">
        <w:rPr>
          <w:rFonts w:ascii="Times New Roman" w:hAnsi="Times New Roman" w:cs="Times New Roman"/>
          <w:sz w:val="24"/>
          <w:szCs w:val="24"/>
        </w:rPr>
        <w:t>препарата</w:t>
      </w:r>
      <w:r w:rsidRPr="008865CD">
        <w:rPr>
          <w:rFonts w:ascii="Times New Roman" w:hAnsi="Times New Roman" w:cs="Times New Roman"/>
          <w:sz w:val="24"/>
          <w:szCs w:val="24"/>
        </w:rPr>
        <w:t xml:space="preserve"> необходимо прекратить его применение и провести соответствующее лечение</w:t>
      </w:r>
      <w:r w:rsidRPr="005F49B9">
        <w:rPr>
          <w:rFonts w:ascii="Times New Roman" w:hAnsi="Times New Roman" w:cs="Times New Roman"/>
          <w:sz w:val="24"/>
          <w:szCs w:val="24"/>
        </w:rPr>
        <w:t>.</w:t>
      </w:r>
    </w:p>
    <w:p w:rsidR="005F49B9" w:rsidRPr="008865CD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lastRenderedPageBreak/>
        <w:t xml:space="preserve">После нанесения </w:t>
      </w:r>
      <w:r w:rsidR="00AE51B5" w:rsidRPr="008865CD">
        <w:rPr>
          <w:rFonts w:ascii="Times New Roman" w:hAnsi="Times New Roman" w:cs="Times New Roman"/>
          <w:sz w:val="24"/>
          <w:szCs w:val="24"/>
        </w:rPr>
        <w:t>препарата</w:t>
      </w:r>
      <w:r w:rsidRPr="008865CD">
        <w:rPr>
          <w:rFonts w:ascii="Times New Roman" w:hAnsi="Times New Roman" w:cs="Times New Roman"/>
          <w:sz w:val="24"/>
          <w:szCs w:val="24"/>
        </w:rPr>
        <w:t xml:space="preserve"> необходимо вымыть руки, за исключением тех случаев, когда руки являются местом нанесения крема.</w:t>
      </w:r>
    </w:p>
    <w:p w:rsidR="005F49B9" w:rsidRPr="008865CD" w:rsidRDefault="00AE51B5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>Препарат</w:t>
      </w:r>
      <w:r w:rsidR="005F49B9" w:rsidRPr="008865CD">
        <w:rPr>
          <w:rFonts w:ascii="Times New Roman" w:hAnsi="Times New Roman" w:cs="Times New Roman"/>
          <w:sz w:val="24"/>
          <w:szCs w:val="24"/>
        </w:rPr>
        <w:t xml:space="preserve"> не следует наносить на глаза и рот. </w:t>
      </w:r>
    </w:p>
    <w:p w:rsidR="005F49B9" w:rsidRPr="008865CD" w:rsidRDefault="00AE51B5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>Препарат</w:t>
      </w:r>
      <w:r w:rsidR="005F49B9" w:rsidRPr="008865CD">
        <w:rPr>
          <w:rFonts w:ascii="Times New Roman" w:hAnsi="Times New Roman" w:cs="Times New Roman"/>
          <w:sz w:val="24"/>
          <w:szCs w:val="24"/>
        </w:rPr>
        <w:t xml:space="preserve"> нельзя применять для лечения открытых ран, слизистых оболочек, а также раздражения (экзематозного) кожи или в случаях, когда на коже в месте </w:t>
      </w:r>
      <w:r w:rsidR="008A0A67" w:rsidRPr="008865CD">
        <w:rPr>
          <w:rFonts w:ascii="Times New Roman" w:hAnsi="Times New Roman" w:cs="Times New Roman"/>
          <w:sz w:val="24"/>
          <w:szCs w:val="24"/>
        </w:rPr>
        <w:t xml:space="preserve">нанесения </w:t>
      </w:r>
      <w:r w:rsidR="005F49B9" w:rsidRPr="008865CD">
        <w:rPr>
          <w:rFonts w:ascii="Times New Roman" w:hAnsi="Times New Roman" w:cs="Times New Roman"/>
          <w:sz w:val="24"/>
          <w:szCs w:val="24"/>
        </w:rPr>
        <w:t xml:space="preserve">крема имеется какой-либо другой патологический процесс. Крем следует наносить только на неповрежденную кожу. </w:t>
      </w:r>
    </w:p>
    <w:p w:rsidR="00656B54" w:rsidRPr="008865CD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 xml:space="preserve">Данные относительно применения </w:t>
      </w:r>
      <w:r w:rsidR="00656B54" w:rsidRPr="008865CD">
        <w:rPr>
          <w:rFonts w:ascii="Times New Roman" w:hAnsi="Times New Roman" w:cs="Times New Roman"/>
          <w:sz w:val="24"/>
          <w:szCs w:val="24"/>
        </w:rPr>
        <w:t>ацеклофенака</w:t>
      </w:r>
      <w:r w:rsidRPr="008865CD">
        <w:rPr>
          <w:rFonts w:ascii="Times New Roman" w:hAnsi="Times New Roman" w:cs="Times New Roman"/>
          <w:sz w:val="24"/>
          <w:szCs w:val="24"/>
        </w:rPr>
        <w:t xml:space="preserve"> у детей отсутствуют. </w:t>
      </w:r>
    </w:p>
    <w:p w:rsidR="005F49B9" w:rsidRPr="008865CD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>Для предотвращения реакций фоточувствительности следует защищать участок, на который наносится крем, от воздействия солнечного света.</w:t>
      </w:r>
    </w:p>
    <w:p w:rsidR="0030258C" w:rsidRPr="008865CD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5CD">
        <w:rPr>
          <w:rFonts w:ascii="Times New Roman" w:hAnsi="Times New Roman" w:cs="Times New Roman"/>
          <w:i/>
          <w:sz w:val="24"/>
          <w:szCs w:val="24"/>
        </w:rPr>
        <w:t>Гиперчувствительность и кожные реакции</w:t>
      </w:r>
    </w:p>
    <w:p w:rsidR="00656B54" w:rsidRPr="008865CD" w:rsidRDefault="005F49B9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 xml:space="preserve">Так же, как и другие НПВП, крем </w:t>
      </w:r>
      <w:r w:rsidR="00656B54" w:rsidRPr="008865CD">
        <w:rPr>
          <w:rFonts w:ascii="Times New Roman" w:hAnsi="Times New Roman" w:cs="Times New Roman"/>
          <w:sz w:val="24"/>
          <w:szCs w:val="24"/>
        </w:rPr>
        <w:t>ацеклофенака</w:t>
      </w:r>
      <w:r w:rsidRPr="008865CD">
        <w:rPr>
          <w:rFonts w:ascii="Times New Roman" w:hAnsi="Times New Roman" w:cs="Times New Roman"/>
          <w:sz w:val="24"/>
          <w:szCs w:val="24"/>
        </w:rPr>
        <w:t xml:space="preserve"> в начале применения может вызывать аллергические реакции, в том числе анафилактические/анафилактоидные реакции. Имеются сообщения о возникновении в редких случаях серьезных кожных реакций, в том числе с летальным исходом, включая эксфолиативный дерматит, синдром </w:t>
      </w:r>
      <w:r w:rsidR="00AE51B5" w:rsidRPr="008865CD">
        <w:rPr>
          <w:rFonts w:ascii="Times New Roman" w:hAnsi="Times New Roman" w:cs="Times New Roman"/>
          <w:sz w:val="24"/>
          <w:szCs w:val="24"/>
        </w:rPr>
        <w:br/>
      </w:r>
      <w:r w:rsidRPr="008865CD">
        <w:rPr>
          <w:rFonts w:ascii="Times New Roman" w:hAnsi="Times New Roman" w:cs="Times New Roman"/>
          <w:sz w:val="24"/>
          <w:szCs w:val="24"/>
        </w:rPr>
        <w:t>Стивенса-Джонсона и токсический эпидермальный некролиз, связанных с применением НПВП. Пациенты подвержены наиболее высокому риску подобных реакций в начале курса лечения, кожные реакции в большинстве случаев возникают в течение первого месяца лечения. При возникновении кожной сыпи, поражений слизистых</w:t>
      </w:r>
      <w:r w:rsidR="00656B54" w:rsidRPr="008865CD">
        <w:rPr>
          <w:rFonts w:ascii="Times New Roman" w:hAnsi="Times New Roman" w:cs="Times New Roman"/>
          <w:sz w:val="24"/>
          <w:szCs w:val="24"/>
        </w:rPr>
        <w:t xml:space="preserve"> оболочек или других проявлений гиперчувствительности лечение </w:t>
      </w:r>
      <w:r w:rsidR="00AE51B5" w:rsidRPr="008865CD">
        <w:rPr>
          <w:rFonts w:ascii="Times New Roman" w:hAnsi="Times New Roman" w:cs="Times New Roman"/>
          <w:sz w:val="24"/>
          <w:szCs w:val="24"/>
        </w:rPr>
        <w:t>препаратом</w:t>
      </w:r>
      <w:r w:rsidR="00656B54" w:rsidRPr="008865CD">
        <w:rPr>
          <w:rFonts w:ascii="Times New Roman" w:hAnsi="Times New Roman" w:cs="Times New Roman"/>
          <w:sz w:val="24"/>
          <w:szCs w:val="24"/>
        </w:rPr>
        <w:t xml:space="preserve"> необходимо прекратить.</w:t>
      </w:r>
    </w:p>
    <w:p w:rsidR="00656B54" w:rsidRPr="008865CD" w:rsidRDefault="00656B5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 xml:space="preserve">В редких случаях вирус варицелла-зостер может вызывать серьезные осложнения в форме инфекции кожи и мягких тканей. В настоящее время нельзя полностью исключить отрицательного влияния НПВП на течение данных инфекций. В связи с этим, не рекомендуется применять ацеклофенак при инфекции, вызванной вирусом </w:t>
      </w:r>
      <w:r w:rsidR="00AE51B5" w:rsidRPr="008865CD">
        <w:rPr>
          <w:rFonts w:ascii="Times New Roman" w:hAnsi="Times New Roman" w:cs="Times New Roman"/>
          <w:sz w:val="24"/>
          <w:szCs w:val="24"/>
        </w:rPr>
        <w:br/>
      </w:r>
      <w:r w:rsidRPr="008865CD">
        <w:rPr>
          <w:rFonts w:ascii="Times New Roman" w:hAnsi="Times New Roman" w:cs="Times New Roman"/>
          <w:sz w:val="24"/>
          <w:szCs w:val="24"/>
        </w:rPr>
        <w:t>варицелла-зостер.</w:t>
      </w:r>
    </w:p>
    <w:p w:rsidR="00656B54" w:rsidRDefault="00656B5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CD">
        <w:rPr>
          <w:rFonts w:ascii="Times New Roman" w:hAnsi="Times New Roman" w:cs="Times New Roman"/>
          <w:sz w:val="24"/>
          <w:szCs w:val="24"/>
        </w:rPr>
        <w:t>Один гр</w:t>
      </w:r>
      <w:r w:rsidR="005D2610" w:rsidRPr="008865CD">
        <w:rPr>
          <w:rFonts w:ascii="Times New Roman" w:hAnsi="Times New Roman" w:cs="Times New Roman"/>
          <w:sz w:val="24"/>
          <w:szCs w:val="24"/>
        </w:rPr>
        <w:t>а</w:t>
      </w:r>
      <w:r w:rsidRPr="008865CD">
        <w:rPr>
          <w:rFonts w:ascii="Times New Roman" w:hAnsi="Times New Roman" w:cs="Times New Roman"/>
          <w:sz w:val="24"/>
          <w:szCs w:val="24"/>
        </w:rPr>
        <w:t xml:space="preserve">мм </w:t>
      </w:r>
      <w:r w:rsidR="00AE51B5" w:rsidRPr="008865CD">
        <w:rPr>
          <w:rFonts w:ascii="Times New Roman" w:hAnsi="Times New Roman" w:cs="Times New Roman"/>
          <w:sz w:val="24"/>
          <w:szCs w:val="24"/>
        </w:rPr>
        <w:t>препарата</w:t>
      </w:r>
      <w:r w:rsidRPr="008865CD">
        <w:rPr>
          <w:rFonts w:ascii="Times New Roman" w:hAnsi="Times New Roman" w:cs="Times New Roman"/>
          <w:sz w:val="24"/>
          <w:szCs w:val="24"/>
        </w:rPr>
        <w:t xml:space="preserve"> содержит 0,002</w:t>
      </w:r>
      <w:r w:rsidR="00AE51B5" w:rsidRPr="008865CD">
        <w:rPr>
          <w:rFonts w:ascii="Times New Roman" w:hAnsi="Times New Roman" w:cs="Times New Roman"/>
          <w:sz w:val="24"/>
          <w:szCs w:val="24"/>
        </w:rPr>
        <w:t> </w:t>
      </w:r>
      <w:r w:rsidRPr="008865CD">
        <w:rPr>
          <w:rFonts w:ascii="Times New Roman" w:hAnsi="Times New Roman" w:cs="Times New Roman"/>
          <w:sz w:val="24"/>
          <w:szCs w:val="24"/>
        </w:rPr>
        <w:t>г метилпара</w:t>
      </w:r>
      <w:r w:rsidRPr="003E2F13">
        <w:rPr>
          <w:rFonts w:ascii="Times New Roman" w:hAnsi="Times New Roman" w:cs="Times New Roman"/>
          <w:sz w:val="24"/>
          <w:szCs w:val="24"/>
        </w:rPr>
        <w:t>гидрокибензоата и 0,0005</w:t>
      </w:r>
      <w:r w:rsidR="00AE51B5">
        <w:rPr>
          <w:rFonts w:ascii="Times New Roman" w:hAnsi="Times New Roman" w:cs="Times New Roman"/>
          <w:sz w:val="24"/>
          <w:szCs w:val="24"/>
        </w:rPr>
        <w:t> </w:t>
      </w:r>
      <w:r w:rsidRPr="003E2F13">
        <w:rPr>
          <w:rFonts w:ascii="Times New Roman" w:hAnsi="Times New Roman" w:cs="Times New Roman"/>
          <w:sz w:val="24"/>
          <w:szCs w:val="24"/>
        </w:rPr>
        <w:t xml:space="preserve">г пропилпарагидроксибензоата, которые могут вызывать аллергические реакции (в том </w:t>
      </w:r>
      <w:r w:rsidRPr="008865CD">
        <w:rPr>
          <w:rFonts w:ascii="Times New Roman" w:hAnsi="Times New Roman" w:cs="Times New Roman"/>
          <w:sz w:val="24"/>
          <w:szCs w:val="24"/>
        </w:rPr>
        <w:t xml:space="preserve">числе, отсроченные). </w:t>
      </w:r>
      <w:r w:rsidR="00AE51B5" w:rsidRPr="008865CD">
        <w:rPr>
          <w:rFonts w:ascii="Times New Roman" w:hAnsi="Times New Roman" w:cs="Times New Roman"/>
          <w:sz w:val="24"/>
          <w:szCs w:val="24"/>
        </w:rPr>
        <w:t>Препарат</w:t>
      </w:r>
      <w:r w:rsidRPr="008865CD">
        <w:rPr>
          <w:rFonts w:ascii="Times New Roman" w:hAnsi="Times New Roman" w:cs="Times New Roman"/>
          <w:sz w:val="24"/>
          <w:szCs w:val="24"/>
        </w:rPr>
        <w:t xml:space="preserve"> также содержит цетилстеариловый спирт. Он может вызывать местные кожные реакции (например, контактный дерматит).</w:t>
      </w:r>
      <w:bookmarkStart w:id="1" w:name="_GoBack"/>
      <w:bookmarkEnd w:id="1"/>
    </w:p>
    <w:p w:rsidR="00656B54" w:rsidRDefault="00656B54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B54" w:rsidRDefault="00656B54" w:rsidP="0039347C">
      <w:pPr>
        <w:spacing w:after="0" w:line="240" w:lineRule="auto"/>
        <w:jc w:val="both"/>
        <w:rPr>
          <w:rStyle w:val="MicrosoftSansSerif"/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Style w:val="MicrosoftSansSerif"/>
          <w:rFonts w:ascii="Times New Roman" w:hAnsi="Times New Roman" w:cs="Times New Roman"/>
          <w:b/>
          <w:sz w:val="24"/>
          <w:szCs w:val="24"/>
        </w:rPr>
        <w:t>Влияние на способность управл</w:t>
      </w:r>
      <w:r w:rsidR="003E2F13">
        <w:rPr>
          <w:rStyle w:val="MicrosoftSansSerif"/>
          <w:rFonts w:ascii="Times New Roman" w:hAnsi="Times New Roman" w:cs="Times New Roman"/>
          <w:b/>
          <w:sz w:val="24"/>
          <w:szCs w:val="24"/>
        </w:rPr>
        <w:t>ять</w:t>
      </w:r>
      <w:r>
        <w:rPr>
          <w:rStyle w:val="MicrosoftSansSerif"/>
          <w:rFonts w:ascii="Times New Roman" w:hAnsi="Times New Roman" w:cs="Times New Roman"/>
          <w:b/>
          <w:sz w:val="24"/>
          <w:szCs w:val="24"/>
        </w:rPr>
        <w:t xml:space="preserve"> транспортными средствами и механизмами</w:t>
      </w:r>
    </w:p>
    <w:p w:rsidR="00656B54" w:rsidRDefault="0030258C" w:rsidP="0039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56B54">
        <w:rPr>
          <w:rFonts w:ascii="Times New Roman" w:hAnsi="Times New Roman" w:cs="Times New Roman"/>
          <w:sz w:val="24"/>
          <w:szCs w:val="24"/>
        </w:rPr>
        <w:t>цеклофенак</w:t>
      </w:r>
      <w:r>
        <w:rPr>
          <w:rFonts w:ascii="Times New Roman" w:hAnsi="Times New Roman" w:cs="Times New Roman"/>
          <w:sz w:val="24"/>
          <w:szCs w:val="24"/>
        </w:rPr>
        <w:t xml:space="preserve"> в лекарственной форме крем для наружного применения </w:t>
      </w:r>
      <w:r w:rsidR="00656B54" w:rsidRPr="00656B54">
        <w:rPr>
          <w:rFonts w:ascii="Times New Roman" w:hAnsi="Times New Roman" w:cs="Times New Roman"/>
          <w:sz w:val="24"/>
          <w:szCs w:val="24"/>
        </w:rPr>
        <w:t>не оказывает влияния на способность к управлению транспортными средствами и работу с механизмами</w:t>
      </w:r>
      <w:r w:rsidR="00656B54">
        <w:rPr>
          <w:rFonts w:ascii="Times New Roman" w:hAnsi="Times New Roman" w:cs="Times New Roman"/>
          <w:sz w:val="24"/>
          <w:szCs w:val="24"/>
        </w:rPr>
        <w:t>.</w:t>
      </w:r>
    </w:p>
    <w:p w:rsidR="00656B54" w:rsidRDefault="00656B54" w:rsidP="00E90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B54" w:rsidRPr="00AD3C5B" w:rsidRDefault="00656B54" w:rsidP="00E902E8">
      <w:pPr>
        <w:spacing w:after="0" w:line="240" w:lineRule="auto"/>
        <w:jc w:val="both"/>
        <w:rPr>
          <w:rStyle w:val="MicrosoftSansSerif"/>
          <w:rFonts w:ascii="Times New Roman" w:hAnsi="Times New Roman" w:cs="Times New Roman"/>
          <w:b/>
          <w:sz w:val="24"/>
          <w:szCs w:val="24"/>
        </w:rPr>
      </w:pPr>
      <w:r w:rsidRPr="00AD3C5B">
        <w:rPr>
          <w:rStyle w:val="MicrosoftSansSerif"/>
          <w:rFonts w:ascii="Times New Roman" w:hAnsi="Times New Roman" w:cs="Times New Roman"/>
          <w:b/>
          <w:sz w:val="24"/>
          <w:szCs w:val="24"/>
        </w:rPr>
        <w:t>Форма выпуска</w:t>
      </w:r>
    </w:p>
    <w:p w:rsidR="003B52D5" w:rsidRPr="00AD3C5B" w:rsidRDefault="003B52D5" w:rsidP="00E902E8">
      <w:pPr>
        <w:spacing w:after="0" w:line="240" w:lineRule="auto"/>
        <w:jc w:val="both"/>
        <w:rPr>
          <w:rStyle w:val="MicrosoftSansSerif"/>
          <w:rFonts w:ascii="Times New Roman" w:hAnsi="Times New Roman" w:cs="Times New Roman"/>
          <w:sz w:val="24"/>
          <w:szCs w:val="24"/>
        </w:rPr>
      </w:pPr>
      <w:r w:rsidRPr="00AD3C5B">
        <w:rPr>
          <w:rStyle w:val="MicrosoftSansSerif"/>
          <w:rFonts w:ascii="Times New Roman" w:hAnsi="Times New Roman" w:cs="Times New Roman"/>
          <w:sz w:val="24"/>
          <w:szCs w:val="24"/>
        </w:rPr>
        <w:t>Крем для наружного применения</w:t>
      </w:r>
      <w:r w:rsidR="00BD0817">
        <w:rPr>
          <w:rStyle w:val="MicrosoftSansSerif"/>
          <w:rFonts w:ascii="Times New Roman" w:hAnsi="Times New Roman" w:cs="Times New Roman"/>
          <w:sz w:val="24"/>
          <w:szCs w:val="24"/>
        </w:rPr>
        <w:t xml:space="preserve"> 1,5</w:t>
      </w:r>
      <w:r w:rsidR="00AE51B5">
        <w:rPr>
          <w:rStyle w:val="MicrosoftSansSerif"/>
          <w:rFonts w:ascii="Times New Roman" w:hAnsi="Times New Roman" w:cs="Times New Roman"/>
          <w:sz w:val="24"/>
          <w:szCs w:val="24"/>
        </w:rPr>
        <w:t> </w:t>
      </w:r>
      <w:r w:rsidR="00BD0817">
        <w:rPr>
          <w:rStyle w:val="MicrosoftSansSerif"/>
          <w:rFonts w:ascii="Times New Roman" w:hAnsi="Times New Roman" w:cs="Times New Roman"/>
          <w:sz w:val="24"/>
          <w:szCs w:val="24"/>
        </w:rPr>
        <w:t>%</w:t>
      </w:r>
      <w:r w:rsidRPr="00AD3C5B">
        <w:rPr>
          <w:rStyle w:val="MicrosoftSansSerif"/>
          <w:rFonts w:ascii="Times New Roman" w:hAnsi="Times New Roman" w:cs="Times New Roman"/>
          <w:sz w:val="24"/>
          <w:szCs w:val="24"/>
        </w:rPr>
        <w:t>.</w:t>
      </w:r>
    </w:p>
    <w:p w:rsidR="00AD3C5B" w:rsidRPr="00170B90" w:rsidRDefault="003B52D5" w:rsidP="00E9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C5B">
        <w:rPr>
          <w:rStyle w:val="MicrosoftSansSerif"/>
          <w:rFonts w:ascii="Times New Roman" w:hAnsi="Times New Roman" w:cs="Times New Roman"/>
          <w:sz w:val="24"/>
          <w:szCs w:val="24"/>
        </w:rPr>
        <w:t xml:space="preserve">По </w:t>
      </w:r>
      <w:r w:rsidR="00AD3C5B">
        <w:rPr>
          <w:rStyle w:val="MicrosoftSansSerif"/>
          <w:rFonts w:ascii="Times New Roman" w:hAnsi="Times New Roman" w:cs="Times New Roman"/>
          <w:sz w:val="24"/>
          <w:szCs w:val="24"/>
        </w:rPr>
        <w:t xml:space="preserve">20, </w:t>
      </w:r>
      <w:r w:rsidR="00AD3C5B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30 или 50</w:t>
      </w:r>
      <w:r w:rsidR="00AE5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3C5B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г в тубах алюминиевых.</w:t>
      </w:r>
    </w:p>
    <w:p w:rsidR="003B52D5" w:rsidRDefault="003B52D5">
      <w:pPr>
        <w:spacing w:after="0" w:line="240" w:lineRule="auto"/>
        <w:jc w:val="both"/>
        <w:rPr>
          <w:rStyle w:val="MicrosoftSansSerif"/>
          <w:rFonts w:ascii="Times New Roman" w:hAnsi="Times New Roman" w:cs="Times New Roman"/>
          <w:sz w:val="24"/>
          <w:szCs w:val="24"/>
        </w:rPr>
      </w:pPr>
      <w:r w:rsidRPr="00AD3C5B">
        <w:rPr>
          <w:rStyle w:val="MicrosoftSansSerif"/>
          <w:rFonts w:ascii="Times New Roman" w:hAnsi="Times New Roman" w:cs="Times New Roman"/>
          <w:sz w:val="24"/>
          <w:szCs w:val="24"/>
        </w:rPr>
        <w:t>Каждая туба вместе с инструкцией по применению в пачке из картона</w:t>
      </w:r>
      <w:r w:rsidR="00AD3C5B">
        <w:rPr>
          <w:rStyle w:val="MicrosoftSansSerif"/>
          <w:rFonts w:ascii="Times New Roman" w:hAnsi="Times New Roman" w:cs="Times New Roman"/>
          <w:sz w:val="24"/>
          <w:szCs w:val="24"/>
        </w:rPr>
        <w:t>.</w:t>
      </w:r>
    </w:p>
    <w:p w:rsidR="00466A87" w:rsidRPr="00466A87" w:rsidRDefault="00466A87">
      <w:pPr>
        <w:spacing w:after="0" w:line="240" w:lineRule="auto"/>
        <w:jc w:val="both"/>
        <w:rPr>
          <w:rStyle w:val="MicrosoftSansSerif"/>
          <w:rFonts w:ascii="Times New Roman" w:hAnsi="Times New Roman" w:cs="Times New Roman"/>
          <w:sz w:val="24"/>
          <w:szCs w:val="24"/>
          <w:highlight w:val="green"/>
        </w:rPr>
      </w:pPr>
    </w:p>
    <w:p w:rsidR="00656B54" w:rsidRPr="003E2F13" w:rsidRDefault="00656B54">
      <w:pPr>
        <w:spacing w:after="0" w:line="240" w:lineRule="auto"/>
        <w:jc w:val="both"/>
        <w:rPr>
          <w:rStyle w:val="MicrosoftSansSerif"/>
          <w:rFonts w:ascii="Times New Roman" w:hAnsi="Times New Roman" w:cs="Times New Roman"/>
          <w:b/>
          <w:sz w:val="24"/>
          <w:szCs w:val="24"/>
        </w:rPr>
      </w:pPr>
      <w:r w:rsidRPr="003E2F13">
        <w:rPr>
          <w:rStyle w:val="MicrosoftSansSerif"/>
          <w:rFonts w:ascii="Times New Roman" w:hAnsi="Times New Roman" w:cs="Times New Roman"/>
          <w:b/>
          <w:sz w:val="24"/>
          <w:szCs w:val="24"/>
        </w:rPr>
        <w:t>Условия хранения</w:t>
      </w:r>
    </w:p>
    <w:p w:rsidR="00AE51B5" w:rsidRDefault="00A87F93">
      <w:pPr>
        <w:pStyle w:val="af2"/>
        <w:spacing w:before="0" w:beforeAutospacing="0" w:after="0" w:afterAutospacing="0"/>
      </w:pPr>
      <w:r w:rsidRPr="003E2F13">
        <w:t>Хранить при температуре не выше 25</w:t>
      </w:r>
      <w:r w:rsidR="00AE51B5">
        <w:t> </w:t>
      </w:r>
      <w:r w:rsidRPr="003E2F13">
        <w:t xml:space="preserve">°С.  </w:t>
      </w:r>
      <w:r w:rsidR="00AE51B5">
        <w:t>Не замораживать.</w:t>
      </w:r>
    </w:p>
    <w:p w:rsidR="00A87F93" w:rsidRPr="003E2F13" w:rsidRDefault="00A87F93">
      <w:pPr>
        <w:pStyle w:val="af2"/>
        <w:spacing w:before="0" w:beforeAutospacing="0" w:after="0" w:afterAutospacing="0"/>
      </w:pPr>
      <w:r w:rsidRPr="003E2F13">
        <w:t xml:space="preserve">Хранить в недоступном для детей месте. </w:t>
      </w:r>
    </w:p>
    <w:p w:rsidR="003B52D5" w:rsidRPr="003E2F13" w:rsidRDefault="003B52D5">
      <w:pPr>
        <w:spacing w:after="0" w:line="240" w:lineRule="auto"/>
        <w:jc w:val="both"/>
        <w:rPr>
          <w:rStyle w:val="MicrosoftSansSerif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6B54" w:rsidRPr="003E2F13" w:rsidRDefault="00656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13">
        <w:rPr>
          <w:rFonts w:ascii="Times New Roman" w:hAnsi="Times New Roman" w:cs="Times New Roman"/>
          <w:b/>
          <w:sz w:val="24"/>
          <w:szCs w:val="24"/>
        </w:rPr>
        <w:t>Срок годности</w:t>
      </w:r>
    </w:p>
    <w:p w:rsidR="00A87F93" w:rsidRPr="003E2F13" w:rsidRDefault="00AE5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</w:t>
      </w:r>
      <w:r w:rsidR="00A87F93" w:rsidRPr="003E2F13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E46B5D" w:rsidRPr="003E2F13" w:rsidRDefault="00A87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3">
        <w:rPr>
          <w:rFonts w:ascii="Times New Roman" w:hAnsi="Times New Roman" w:cs="Times New Roman"/>
          <w:sz w:val="24"/>
          <w:szCs w:val="24"/>
        </w:rPr>
        <w:t xml:space="preserve">Не </w:t>
      </w:r>
      <w:r w:rsidR="00E902E8">
        <w:rPr>
          <w:rFonts w:ascii="Times New Roman" w:hAnsi="Times New Roman" w:cs="Times New Roman"/>
          <w:sz w:val="24"/>
          <w:szCs w:val="24"/>
        </w:rPr>
        <w:t>применять</w:t>
      </w:r>
      <w:r w:rsidRPr="003E2F13">
        <w:rPr>
          <w:rFonts w:ascii="Times New Roman" w:hAnsi="Times New Roman" w:cs="Times New Roman"/>
          <w:sz w:val="24"/>
          <w:szCs w:val="24"/>
        </w:rPr>
        <w:t xml:space="preserve"> по истечении срока годности</w:t>
      </w:r>
      <w:r w:rsidR="00AD3C5B">
        <w:rPr>
          <w:rFonts w:ascii="Times New Roman" w:hAnsi="Times New Roman" w:cs="Times New Roman"/>
          <w:sz w:val="24"/>
          <w:szCs w:val="24"/>
        </w:rPr>
        <w:t>.</w:t>
      </w:r>
    </w:p>
    <w:p w:rsidR="00A87F93" w:rsidRPr="003E2F13" w:rsidRDefault="00A87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B54" w:rsidRPr="003E2F13" w:rsidRDefault="00656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13">
        <w:rPr>
          <w:rFonts w:ascii="Times New Roman" w:hAnsi="Times New Roman" w:cs="Times New Roman"/>
          <w:b/>
          <w:sz w:val="24"/>
          <w:szCs w:val="24"/>
        </w:rPr>
        <w:t>Условия отпуска</w:t>
      </w:r>
    </w:p>
    <w:p w:rsidR="003B52D5" w:rsidRPr="003E2F13" w:rsidRDefault="003B52D5">
      <w:pPr>
        <w:spacing w:after="0" w:line="240" w:lineRule="auto"/>
        <w:jc w:val="both"/>
        <w:rPr>
          <w:rStyle w:val="MicrosoftSansSerif"/>
          <w:rFonts w:ascii="Times New Roman" w:hAnsi="Times New Roman" w:cs="Times New Roman"/>
          <w:sz w:val="24"/>
          <w:szCs w:val="24"/>
          <w:lang w:eastAsia="ru-RU"/>
        </w:rPr>
      </w:pPr>
      <w:r w:rsidRPr="003E2F13">
        <w:rPr>
          <w:rStyle w:val="MicrosoftSansSerif"/>
          <w:rFonts w:ascii="Times New Roman" w:hAnsi="Times New Roman" w:cs="Times New Roman"/>
          <w:sz w:val="24"/>
          <w:szCs w:val="24"/>
        </w:rPr>
        <w:t>Отпускают без рецепт</w:t>
      </w:r>
      <w:r w:rsidR="00A87F93" w:rsidRPr="003E2F13">
        <w:rPr>
          <w:rStyle w:val="MicrosoftSansSerif"/>
          <w:rFonts w:ascii="Times New Roman" w:hAnsi="Times New Roman" w:cs="Times New Roman"/>
          <w:sz w:val="24"/>
          <w:szCs w:val="24"/>
        </w:rPr>
        <w:t>а</w:t>
      </w: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B54">
        <w:rPr>
          <w:rFonts w:ascii="Times New Roman" w:hAnsi="Times New Roman" w:cs="Times New Roman"/>
          <w:b/>
          <w:sz w:val="24"/>
          <w:szCs w:val="24"/>
        </w:rPr>
        <w:lastRenderedPageBreak/>
        <w:t>Юридическое лицо, на имя которого выдано регистрационное удостоверение</w:t>
      </w: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54">
        <w:rPr>
          <w:rFonts w:ascii="Times New Roman" w:hAnsi="Times New Roman" w:cs="Times New Roman"/>
          <w:sz w:val="24"/>
          <w:szCs w:val="24"/>
        </w:rPr>
        <w:t>АО «ВЕРТЕКС», Россия</w:t>
      </w: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54">
        <w:rPr>
          <w:rFonts w:ascii="Times New Roman" w:hAnsi="Times New Roman" w:cs="Times New Roman"/>
          <w:sz w:val="24"/>
          <w:szCs w:val="24"/>
        </w:rPr>
        <w:t>Юридический адрес: 197350, г. Санкт-Петербург, Дорога в Каменку, д. 62, лит. А</w:t>
      </w:r>
      <w:r w:rsidR="00AD3C5B">
        <w:rPr>
          <w:rFonts w:ascii="Times New Roman" w:hAnsi="Times New Roman" w:cs="Times New Roman"/>
          <w:sz w:val="24"/>
          <w:szCs w:val="24"/>
        </w:rPr>
        <w:t>.</w:t>
      </w: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B54">
        <w:rPr>
          <w:rFonts w:ascii="Times New Roman" w:hAnsi="Times New Roman" w:cs="Times New Roman"/>
          <w:b/>
          <w:sz w:val="24"/>
          <w:szCs w:val="24"/>
        </w:rPr>
        <w:t>Производитель</w:t>
      </w: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54">
        <w:rPr>
          <w:rFonts w:ascii="Times New Roman" w:hAnsi="Times New Roman" w:cs="Times New Roman"/>
          <w:sz w:val="24"/>
          <w:szCs w:val="24"/>
        </w:rPr>
        <w:t>АО «ВЕРТЕКС», Россия</w:t>
      </w: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54">
        <w:rPr>
          <w:rFonts w:ascii="Times New Roman" w:hAnsi="Times New Roman" w:cs="Times New Roman"/>
          <w:sz w:val="24"/>
          <w:szCs w:val="24"/>
        </w:rPr>
        <w:t>Адрес производства: г. Санкт-Петербург, Дорога в Каменку, д. 62, лит. А.</w:t>
      </w: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54">
        <w:rPr>
          <w:rFonts w:ascii="Times New Roman" w:hAnsi="Times New Roman" w:cs="Times New Roman"/>
          <w:sz w:val="24"/>
          <w:szCs w:val="24"/>
        </w:rPr>
        <w:t>Организация, принимающая претензии потребителей:</w:t>
      </w: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54">
        <w:rPr>
          <w:rFonts w:ascii="Times New Roman" w:hAnsi="Times New Roman" w:cs="Times New Roman"/>
          <w:sz w:val="24"/>
          <w:szCs w:val="24"/>
        </w:rPr>
        <w:t>АО «ВЕРТЕКС», Россия</w:t>
      </w: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54">
        <w:rPr>
          <w:rFonts w:ascii="Times New Roman" w:hAnsi="Times New Roman" w:cs="Times New Roman"/>
          <w:sz w:val="24"/>
          <w:szCs w:val="24"/>
        </w:rPr>
        <w:t>199106, г. Санкт-Петербург, Васильевский остров, 24-линия, д. 27, лит. А.</w:t>
      </w: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54">
        <w:rPr>
          <w:rFonts w:ascii="Times New Roman" w:hAnsi="Times New Roman" w:cs="Times New Roman"/>
          <w:sz w:val="24"/>
          <w:szCs w:val="24"/>
        </w:rPr>
        <w:t>Тел./факс</w:t>
      </w:r>
      <w:r w:rsidR="006A34C0">
        <w:rPr>
          <w:rFonts w:ascii="Times New Roman" w:hAnsi="Times New Roman" w:cs="Times New Roman"/>
          <w:sz w:val="24"/>
          <w:szCs w:val="24"/>
        </w:rPr>
        <w:t>:</w:t>
      </w: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B54" w:rsidRPr="00656B54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B54" w:rsidRPr="005F49B9" w:rsidRDefault="0065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54">
        <w:rPr>
          <w:rFonts w:ascii="Times New Roman" w:hAnsi="Times New Roman" w:cs="Times New Roman"/>
          <w:sz w:val="24"/>
          <w:szCs w:val="24"/>
        </w:rPr>
        <w:t xml:space="preserve">Представитель АО «ВЕРТЕКС» </w:t>
      </w:r>
      <w:r w:rsidRPr="00656B54">
        <w:rPr>
          <w:rFonts w:ascii="Times New Roman" w:hAnsi="Times New Roman" w:cs="Times New Roman"/>
          <w:sz w:val="24"/>
          <w:szCs w:val="24"/>
        </w:rPr>
        <w:tab/>
      </w:r>
      <w:r w:rsidRPr="00656B54">
        <w:rPr>
          <w:rFonts w:ascii="Times New Roman" w:hAnsi="Times New Roman" w:cs="Times New Roman"/>
          <w:sz w:val="24"/>
          <w:szCs w:val="24"/>
        </w:rPr>
        <w:tab/>
      </w:r>
      <w:r w:rsidRPr="00656B54">
        <w:rPr>
          <w:rFonts w:ascii="Times New Roman" w:hAnsi="Times New Roman" w:cs="Times New Roman"/>
          <w:sz w:val="24"/>
          <w:szCs w:val="24"/>
        </w:rPr>
        <w:tab/>
      </w:r>
      <w:r w:rsidRPr="00656B54">
        <w:rPr>
          <w:rFonts w:ascii="Times New Roman" w:hAnsi="Times New Roman" w:cs="Times New Roman"/>
          <w:sz w:val="24"/>
          <w:szCs w:val="24"/>
        </w:rPr>
        <w:tab/>
      </w:r>
      <w:r w:rsidRPr="00656B54">
        <w:rPr>
          <w:rFonts w:ascii="Times New Roman" w:hAnsi="Times New Roman" w:cs="Times New Roman"/>
          <w:sz w:val="24"/>
          <w:szCs w:val="24"/>
        </w:rPr>
        <w:tab/>
      </w:r>
      <w:r w:rsidRPr="00656B54">
        <w:rPr>
          <w:rFonts w:ascii="Times New Roman" w:hAnsi="Times New Roman" w:cs="Times New Roman"/>
          <w:sz w:val="24"/>
          <w:szCs w:val="24"/>
        </w:rPr>
        <w:tab/>
        <w:t>С. А. Копатько</w:t>
      </w:r>
    </w:p>
    <w:sectPr w:rsidR="00656B54" w:rsidRPr="005F49B9" w:rsidSect="00A34C17">
      <w:footerReference w:type="default" r:id="rId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65" w:rsidRDefault="007A3965" w:rsidP="00F450A3">
      <w:pPr>
        <w:spacing w:after="0" w:line="240" w:lineRule="auto"/>
      </w:pPr>
      <w:r>
        <w:separator/>
      </w:r>
    </w:p>
  </w:endnote>
  <w:endnote w:type="continuationSeparator" w:id="0">
    <w:p w:rsidR="007A3965" w:rsidRDefault="007A3965" w:rsidP="00F4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086191812"/>
      <w:docPartObj>
        <w:docPartGallery w:val="Page Numbers (Bottom of Page)"/>
        <w:docPartUnique/>
      </w:docPartObj>
    </w:sdtPr>
    <w:sdtEndPr/>
    <w:sdtContent>
      <w:p w:rsidR="00F450A3" w:rsidRPr="00F450A3" w:rsidRDefault="005652E1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450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50A3" w:rsidRPr="00F450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0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5C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450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50A3" w:rsidRDefault="00F450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65" w:rsidRDefault="007A3965" w:rsidP="00F450A3">
      <w:pPr>
        <w:spacing w:after="0" w:line="240" w:lineRule="auto"/>
      </w:pPr>
      <w:r>
        <w:separator/>
      </w:r>
    </w:p>
  </w:footnote>
  <w:footnote w:type="continuationSeparator" w:id="0">
    <w:p w:rsidR="007A3965" w:rsidRDefault="007A3965" w:rsidP="00F4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25F2"/>
    <w:multiLevelType w:val="hybridMultilevel"/>
    <w:tmpl w:val="5B2AD0B0"/>
    <w:lvl w:ilvl="0" w:tplc="F7809B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E4D7964"/>
    <w:multiLevelType w:val="multilevel"/>
    <w:tmpl w:val="9042A6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67"/>
    <w:rsid w:val="00083C3F"/>
    <w:rsid w:val="000A72F5"/>
    <w:rsid w:val="000F7120"/>
    <w:rsid w:val="001045CB"/>
    <w:rsid w:val="001906DC"/>
    <w:rsid w:val="001E336F"/>
    <w:rsid w:val="001F4A89"/>
    <w:rsid w:val="0020281E"/>
    <w:rsid w:val="00233A00"/>
    <w:rsid w:val="0030258C"/>
    <w:rsid w:val="00373326"/>
    <w:rsid w:val="0039347C"/>
    <w:rsid w:val="003B52D5"/>
    <w:rsid w:val="003E2F13"/>
    <w:rsid w:val="003E4EC3"/>
    <w:rsid w:val="00466A87"/>
    <w:rsid w:val="004978AC"/>
    <w:rsid w:val="005652E1"/>
    <w:rsid w:val="005D2610"/>
    <w:rsid w:val="005E6346"/>
    <w:rsid w:val="005F49B9"/>
    <w:rsid w:val="005F6300"/>
    <w:rsid w:val="00656B54"/>
    <w:rsid w:val="00686D94"/>
    <w:rsid w:val="006A34C0"/>
    <w:rsid w:val="00755522"/>
    <w:rsid w:val="00771167"/>
    <w:rsid w:val="00777DBE"/>
    <w:rsid w:val="007A3965"/>
    <w:rsid w:val="007A7018"/>
    <w:rsid w:val="008865CD"/>
    <w:rsid w:val="008A0A67"/>
    <w:rsid w:val="00A235D4"/>
    <w:rsid w:val="00A34C17"/>
    <w:rsid w:val="00A47F10"/>
    <w:rsid w:val="00A538D1"/>
    <w:rsid w:val="00A87F93"/>
    <w:rsid w:val="00A93F78"/>
    <w:rsid w:val="00AB1ED2"/>
    <w:rsid w:val="00AD3C5B"/>
    <w:rsid w:val="00AD4835"/>
    <w:rsid w:val="00AE51B5"/>
    <w:rsid w:val="00AF426B"/>
    <w:rsid w:val="00B07F2F"/>
    <w:rsid w:val="00B82392"/>
    <w:rsid w:val="00BB5ED5"/>
    <w:rsid w:val="00BD0817"/>
    <w:rsid w:val="00C15BBE"/>
    <w:rsid w:val="00DD2FA4"/>
    <w:rsid w:val="00DE2894"/>
    <w:rsid w:val="00E46B5D"/>
    <w:rsid w:val="00E902E8"/>
    <w:rsid w:val="00EF2C0B"/>
    <w:rsid w:val="00F4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9513-0178-4F6E-B5F1-B718C53F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icrosoftSansSerif">
    <w:name w:val="Основной текст + Microsoft Sans Serif"/>
    <w:aliases w:val="7,5 pt"/>
    <w:basedOn w:val="a0"/>
    <w:uiPriority w:val="99"/>
    <w:rsid w:val="00B07F2F"/>
    <w:rPr>
      <w:rFonts w:ascii="Microsoft Sans Serif" w:hAnsi="Microsoft Sans Serif" w:cs="Microsoft Sans Serif" w:hint="default"/>
      <w:spacing w:val="0"/>
      <w:sz w:val="15"/>
      <w:szCs w:val="15"/>
    </w:rPr>
  </w:style>
  <w:style w:type="character" w:customStyle="1" w:styleId="a3">
    <w:name w:val="Основной текст_"/>
    <w:basedOn w:val="a0"/>
    <w:link w:val="4"/>
    <w:rsid w:val="00A93F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A93F78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3"/>
    <w:rsid w:val="00A93F78"/>
    <w:pPr>
      <w:shd w:val="clear" w:color="auto" w:fill="FFFFFF"/>
      <w:spacing w:after="120" w:line="0" w:lineRule="atLeast"/>
      <w:ind w:hanging="340"/>
    </w:pPr>
    <w:rPr>
      <w:rFonts w:ascii="Times New Roman" w:eastAsia="Times New Roman" w:hAnsi="Times New Roman" w:cs="Times New Roman"/>
    </w:rPr>
  </w:style>
  <w:style w:type="character" w:customStyle="1" w:styleId="32">
    <w:name w:val="Заголовок №3 (2)_"/>
    <w:basedOn w:val="a0"/>
    <w:link w:val="320"/>
    <w:rsid w:val="007555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0">
    <w:name w:val="Заголовок №3 (2)"/>
    <w:basedOn w:val="a"/>
    <w:link w:val="32"/>
    <w:rsid w:val="00755522"/>
    <w:pPr>
      <w:shd w:val="clear" w:color="auto" w:fill="FFFFFF"/>
      <w:spacing w:after="240" w:line="0" w:lineRule="atLeast"/>
      <w:ind w:firstLine="420"/>
      <w:outlineLvl w:val="2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755522"/>
    <w:pPr>
      <w:shd w:val="clear" w:color="auto" w:fill="FFFFFF"/>
      <w:spacing w:after="0" w:line="152" w:lineRule="exact"/>
      <w:ind w:hanging="940"/>
    </w:pPr>
    <w:rPr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semiHidden/>
    <w:rsid w:val="00755522"/>
    <w:rPr>
      <w:sz w:val="16"/>
      <w:szCs w:val="16"/>
      <w:shd w:val="clear" w:color="auto" w:fill="FFFFFF"/>
    </w:rPr>
  </w:style>
  <w:style w:type="paragraph" w:styleId="a6">
    <w:name w:val="List Paragraph"/>
    <w:basedOn w:val="a"/>
    <w:uiPriority w:val="34"/>
    <w:qFormat/>
    <w:rsid w:val="00DD2FA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0A3"/>
  </w:style>
  <w:style w:type="paragraph" w:styleId="a9">
    <w:name w:val="footer"/>
    <w:basedOn w:val="a"/>
    <w:link w:val="aa"/>
    <w:uiPriority w:val="99"/>
    <w:unhideWhenUsed/>
    <w:rsid w:val="00F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0A3"/>
  </w:style>
  <w:style w:type="paragraph" w:styleId="ab">
    <w:name w:val="Balloon Text"/>
    <w:basedOn w:val="a"/>
    <w:link w:val="ac"/>
    <w:uiPriority w:val="99"/>
    <w:semiHidden/>
    <w:unhideWhenUsed/>
    <w:rsid w:val="001F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A8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0A72F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A72F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A72F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72F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72F5"/>
    <w:rPr>
      <w:b/>
      <w:bCs/>
      <w:sz w:val="20"/>
      <w:szCs w:val="20"/>
    </w:rPr>
  </w:style>
  <w:style w:type="paragraph" w:styleId="af2">
    <w:name w:val="Normal (Web)"/>
    <w:basedOn w:val="a"/>
    <w:rsid w:val="00A8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Седельникова Яна Пинхасовна</dc:creator>
  <cp:lastModifiedBy>Степанов Николай Петрович</cp:lastModifiedBy>
  <cp:revision>8</cp:revision>
  <cp:lastPrinted>2018-07-17T11:40:00Z</cp:lastPrinted>
  <dcterms:created xsi:type="dcterms:W3CDTF">2019-11-22T13:03:00Z</dcterms:created>
  <dcterms:modified xsi:type="dcterms:W3CDTF">2022-02-08T05:48:00Z</dcterms:modified>
</cp:coreProperties>
</file>